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CC9" w:rsidRPr="00BD6631" w:rsidRDefault="00487E93" w:rsidP="00A43CC9">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A43CC9" w:rsidRDefault="00A43CC9" w:rsidP="00A43CC9">
                            <w:pPr>
                              <w:jc w:val="center"/>
                              <w:rPr>
                                <w:lang w:val="es-MX"/>
                              </w:rPr>
                            </w:pPr>
                            <w:r>
                              <w:rPr>
                                <w:lang w:val="es-MX"/>
                              </w:rPr>
                              <w:t>MINISTERIO DE OBRAS PUBLICAS Y TRANSPORTES</w:t>
                            </w:r>
                          </w:p>
                          <w:p w:rsidR="00A43CC9" w:rsidRDefault="00A43CC9" w:rsidP="00A43CC9">
                            <w:pPr>
                              <w:jc w:val="center"/>
                              <w:rPr>
                                <w:b/>
                                <w:lang w:val="es-MX"/>
                              </w:rPr>
                            </w:pPr>
                            <w:r>
                              <w:rPr>
                                <w:b/>
                                <w:lang w:val="es-MX"/>
                              </w:rPr>
                              <w:t>TRIBUNAL ADMINISTRATIVO DE TRANSPORTE</w:t>
                            </w:r>
                          </w:p>
                          <w:p w:rsidR="00A43CC9" w:rsidRPr="00721375" w:rsidRDefault="00A43CC9" w:rsidP="00A43CC9">
                            <w:pPr>
                              <w:jc w:val="center"/>
                              <w:rPr>
                                <w:b/>
                                <w:i/>
                              </w:rPr>
                            </w:pPr>
                            <w:r w:rsidRPr="00721375">
                              <w:rPr>
                                <w:b/>
                                <w:i/>
                              </w:rPr>
                              <w:t>Tel: 2524</w:t>
                            </w:r>
                            <w:r>
                              <w:rPr>
                                <w:b/>
                                <w:i/>
                              </w:rPr>
                              <w:t xml:space="preserve">-1838 </w:t>
                            </w:r>
                            <w:r w:rsidRPr="00721375">
                              <w:rPr>
                                <w:b/>
                                <w:i/>
                              </w:rPr>
                              <w:t xml:space="preserve">Fax </w:t>
                            </w:r>
                            <w:r>
                              <w:rPr>
                                <w:b/>
                                <w:i/>
                              </w:rPr>
                              <w:t>2524-1833</w:t>
                            </w:r>
                          </w:p>
                          <w:p w:rsidR="00A43CC9" w:rsidRPr="00A40252" w:rsidRDefault="00A43CC9" w:rsidP="00A43CC9">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A43CC9" w:rsidRDefault="00A43CC9" w:rsidP="00A43CC9">
                      <w:pPr>
                        <w:jc w:val="center"/>
                        <w:rPr>
                          <w:lang w:val="es-MX"/>
                        </w:rPr>
                      </w:pPr>
                      <w:r>
                        <w:rPr>
                          <w:lang w:val="es-MX"/>
                        </w:rPr>
                        <w:t>MINISTERIO DE OBRAS PUBLICAS Y TRANSPORTES</w:t>
                      </w:r>
                    </w:p>
                    <w:p w:rsidR="00A43CC9" w:rsidRDefault="00A43CC9" w:rsidP="00A43CC9">
                      <w:pPr>
                        <w:jc w:val="center"/>
                        <w:rPr>
                          <w:b/>
                          <w:lang w:val="es-MX"/>
                        </w:rPr>
                      </w:pPr>
                      <w:r>
                        <w:rPr>
                          <w:b/>
                          <w:lang w:val="es-MX"/>
                        </w:rPr>
                        <w:t>TRIBUNAL ADMINISTRATIVO DE TRANSPORTE</w:t>
                      </w:r>
                    </w:p>
                    <w:p w:rsidR="00A43CC9" w:rsidRPr="00721375" w:rsidRDefault="00A43CC9" w:rsidP="00A43CC9">
                      <w:pPr>
                        <w:jc w:val="center"/>
                        <w:rPr>
                          <w:b/>
                          <w:i/>
                        </w:rPr>
                      </w:pPr>
                      <w:r w:rsidRPr="00721375">
                        <w:rPr>
                          <w:b/>
                          <w:i/>
                        </w:rPr>
                        <w:t>Tel: 2524</w:t>
                      </w:r>
                      <w:r>
                        <w:rPr>
                          <w:b/>
                          <w:i/>
                        </w:rPr>
                        <w:t xml:space="preserve">-1838 </w:t>
                      </w:r>
                      <w:r w:rsidRPr="00721375">
                        <w:rPr>
                          <w:b/>
                          <w:i/>
                        </w:rPr>
                        <w:t xml:space="preserve">Fax </w:t>
                      </w:r>
                      <w:r>
                        <w:rPr>
                          <w:b/>
                          <w:i/>
                        </w:rPr>
                        <w:t>2524-1833</w:t>
                      </w:r>
                    </w:p>
                    <w:p w:rsidR="00A43CC9" w:rsidRPr="00A40252" w:rsidRDefault="00A43CC9" w:rsidP="00A43CC9">
                      <w:pPr>
                        <w:jc w:val="center"/>
                        <w:rPr>
                          <w:lang w:val="es-MX"/>
                        </w:rPr>
                      </w:pPr>
                      <w:r>
                        <w:rPr>
                          <w:lang w:val="es-MX"/>
                        </w:rPr>
                        <w:t>San José, Costa Rica</w:t>
                      </w:r>
                    </w:p>
                  </w:txbxContent>
                </v:textbox>
                <w10:wrap type="square"/>
              </v:shape>
            </w:pict>
          </mc:Fallback>
        </mc:AlternateContent>
      </w:r>
      <w:r w:rsidR="00A43CC9" w:rsidRPr="00BD6631">
        <w:rPr>
          <w:rFonts w:ascii="Verdana" w:hAnsi="Verdana"/>
          <w:sz w:val="22"/>
          <w:szCs w:val="22"/>
          <w:lang w:val="es-MX"/>
        </w:rPr>
        <w:t xml:space="preserve">                          </w:t>
      </w:r>
    </w:p>
    <w:p w:rsidR="00A43CC9" w:rsidRPr="00BD6631" w:rsidRDefault="00A43CC9" w:rsidP="00A43CC9">
      <w:pPr>
        <w:jc w:val="center"/>
        <w:rPr>
          <w:rFonts w:ascii="Verdana" w:hAnsi="Verdana"/>
          <w:sz w:val="22"/>
          <w:szCs w:val="22"/>
          <w:lang w:val="es-MX"/>
        </w:rPr>
      </w:pPr>
    </w:p>
    <w:p w:rsidR="00A43CC9" w:rsidRPr="00BD6631" w:rsidRDefault="00A43CC9" w:rsidP="00A43CC9">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w:t>
      </w:r>
      <w:r w:rsidR="0029189D">
        <w:rPr>
          <w:rFonts w:ascii="Verdana" w:hAnsi="Verdana"/>
          <w:b/>
          <w:sz w:val="22"/>
          <w:szCs w:val="22"/>
          <w:lang w:val="es-MX"/>
        </w:rPr>
        <w:t>2819</w:t>
      </w:r>
      <w:r>
        <w:rPr>
          <w:rFonts w:ascii="Verdana" w:hAnsi="Verdana"/>
          <w:b/>
          <w:sz w:val="22"/>
          <w:szCs w:val="22"/>
          <w:lang w:val="es-MX"/>
        </w:rPr>
        <w:t>-2015</w:t>
      </w:r>
    </w:p>
    <w:p w:rsidR="00A43CC9" w:rsidRPr="00BD6631" w:rsidRDefault="00A43CC9" w:rsidP="00A43CC9">
      <w:pPr>
        <w:jc w:val="center"/>
        <w:rPr>
          <w:rFonts w:ascii="Verdana" w:hAnsi="Verdana"/>
          <w:sz w:val="22"/>
          <w:szCs w:val="22"/>
          <w:lang w:val="es-MX"/>
        </w:rPr>
      </w:pPr>
    </w:p>
    <w:p w:rsidR="00A43CC9" w:rsidRPr="00BD6631" w:rsidRDefault="00A43CC9" w:rsidP="00A43CC9">
      <w:pPr>
        <w:jc w:val="center"/>
        <w:rPr>
          <w:rFonts w:ascii="Verdana" w:hAnsi="Verdana"/>
          <w:sz w:val="22"/>
          <w:szCs w:val="22"/>
        </w:rPr>
      </w:pPr>
    </w:p>
    <w:p w:rsidR="00A43CC9" w:rsidRPr="00BD6631" w:rsidRDefault="00A43CC9" w:rsidP="00A43CC9">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w:t>
      </w:r>
      <w:r w:rsidR="0029189D">
        <w:rPr>
          <w:rFonts w:ascii="Verdana" w:hAnsi="Verdana"/>
          <w:sz w:val="22"/>
          <w:szCs w:val="22"/>
        </w:rPr>
        <w:t>once horas cincuenta y siete minutos del veinte de noviembre</w:t>
      </w:r>
      <w:r>
        <w:rPr>
          <w:rFonts w:ascii="Verdana" w:hAnsi="Verdana"/>
          <w:sz w:val="22"/>
          <w:szCs w:val="22"/>
        </w:rPr>
        <w:t xml:space="preserve"> de dos mil quince.</w:t>
      </w:r>
    </w:p>
    <w:p w:rsidR="00A43CC9" w:rsidRPr="00BD6631" w:rsidRDefault="00A43CC9" w:rsidP="00A43CC9">
      <w:pPr>
        <w:jc w:val="both"/>
        <w:rPr>
          <w:rFonts w:ascii="Verdana" w:hAnsi="Verdana"/>
          <w:b/>
          <w:sz w:val="22"/>
          <w:szCs w:val="22"/>
        </w:rPr>
      </w:pPr>
    </w:p>
    <w:p w:rsidR="00A43CC9" w:rsidRPr="00BD6631" w:rsidRDefault="00A43CC9" w:rsidP="00A43CC9">
      <w:pPr>
        <w:jc w:val="both"/>
        <w:rPr>
          <w:rFonts w:ascii="Verdana" w:hAnsi="Verdana"/>
          <w:b/>
          <w:sz w:val="22"/>
          <w:szCs w:val="22"/>
        </w:rPr>
      </w:pPr>
      <w:r>
        <w:rPr>
          <w:rFonts w:ascii="Verdana" w:hAnsi="Verdana"/>
          <w:smallCaps/>
          <w:sz w:val="22"/>
          <w:szCs w:val="22"/>
        </w:rPr>
        <w:t>Recurso de Apelación</w:t>
      </w:r>
      <w:r>
        <w:rPr>
          <w:rFonts w:ascii="Verdana" w:hAnsi="Verdana"/>
          <w:sz w:val="22"/>
          <w:szCs w:val="22"/>
        </w:rPr>
        <w:t xml:space="preserve">, </w:t>
      </w:r>
      <w:r w:rsidRPr="00BD6631">
        <w:rPr>
          <w:rFonts w:ascii="Verdana" w:hAnsi="Verdana"/>
          <w:sz w:val="22"/>
          <w:szCs w:val="22"/>
        </w:rPr>
        <w:t xml:space="preserve">interpuesto por </w:t>
      </w:r>
      <w:r>
        <w:rPr>
          <w:rFonts w:ascii="Verdana" w:hAnsi="Verdana"/>
          <w:sz w:val="22"/>
          <w:szCs w:val="22"/>
          <w:lang w:val="es-MX"/>
        </w:rPr>
        <w:t>el señor</w:t>
      </w:r>
      <w:r w:rsidRPr="00BD6631">
        <w:rPr>
          <w:rFonts w:ascii="Verdana" w:hAnsi="Verdana"/>
          <w:sz w:val="22"/>
          <w:szCs w:val="22"/>
        </w:rPr>
        <w:t xml:space="preserve"> </w:t>
      </w:r>
      <w:r w:rsidR="006919A4">
        <w:rPr>
          <w:rFonts w:ascii="Verdana" w:hAnsi="Verdana"/>
          <w:b/>
          <w:smallCaps/>
          <w:sz w:val="22"/>
          <w:szCs w:val="22"/>
        </w:rPr>
        <w:t>J.M.C.</w:t>
      </w:r>
      <w:r w:rsidRPr="00A43CC9">
        <w:rPr>
          <w:rFonts w:ascii="Verdana" w:hAnsi="Verdana"/>
          <w:b/>
          <w:smallCaps/>
          <w:sz w:val="22"/>
          <w:szCs w:val="22"/>
        </w:rPr>
        <w:t>,</w:t>
      </w:r>
      <w:r w:rsidRPr="00A43CC9">
        <w:rPr>
          <w:rFonts w:ascii="Verdana" w:hAnsi="Verdana"/>
          <w:b/>
          <w:sz w:val="22"/>
          <w:szCs w:val="22"/>
        </w:rPr>
        <w:t xml:space="preserve"> cédula de identidad número </w:t>
      </w:r>
      <w:r w:rsidR="006919A4">
        <w:rPr>
          <w:rFonts w:ascii="Verdana" w:hAnsi="Verdana"/>
          <w:b/>
          <w:sz w:val="22"/>
          <w:szCs w:val="22"/>
        </w:rPr>
        <w:t>XXX</w:t>
      </w:r>
      <w:r w:rsidRPr="00BD6631">
        <w:rPr>
          <w:rFonts w:ascii="Verdana" w:hAnsi="Verdana"/>
          <w:sz w:val="22"/>
          <w:szCs w:val="22"/>
        </w:rPr>
        <w:t xml:space="preserve">, en su condición de </w:t>
      </w:r>
      <w:r>
        <w:rPr>
          <w:rFonts w:ascii="Verdana" w:hAnsi="Verdana"/>
          <w:sz w:val="22"/>
          <w:szCs w:val="22"/>
        </w:rPr>
        <w:t xml:space="preserve">solicitante de traspaso de </w:t>
      </w:r>
      <w:r w:rsidRPr="00BD6631">
        <w:rPr>
          <w:rFonts w:ascii="Verdana" w:hAnsi="Verdana"/>
          <w:sz w:val="22"/>
          <w:szCs w:val="22"/>
        </w:rPr>
        <w:t>concesi</w:t>
      </w:r>
      <w:r>
        <w:rPr>
          <w:rFonts w:ascii="Verdana" w:hAnsi="Verdana"/>
          <w:sz w:val="22"/>
          <w:szCs w:val="22"/>
        </w:rPr>
        <w:t>ón mortis causa</w:t>
      </w:r>
      <w:r w:rsidRPr="00BD6631">
        <w:rPr>
          <w:rFonts w:ascii="Verdana" w:hAnsi="Verdana"/>
          <w:sz w:val="22"/>
          <w:szCs w:val="22"/>
        </w:rPr>
        <w:t xml:space="preserve"> </w:t>
      </w:r>
      <w:proofErr w:type="gramStart"/>
      <w:r w:rsidRPr="00BD6631">
        <w:rPr>
          <w:rFonts w:ascii="Verdana" w:hAnsi="Verdana"/>
          <w:sz w:val="22"/>
          <w:szCs w:val="22"/>
        </w:rPr>
        <w:t>de  la</w:t>
      </w:r>
      <w:proofErr w:type="gramEnd"/>
      <w:r w:rsidRPr="00BD6631">
        <w:rPr>
          <w:rFonts w:ascii="Verdana" w:hAnsi="Verdana"/>
          <w:sz w:val="22"/>
          <w:szCs w:val="22"/>
        </w:rPr>
        <w:t xml:space="preserve"> placa de taxi</w:t>
      </w:r>
      <w:r w:rsidRPr="00BD6631">
        <w:rPr>
          <w:rFonts w:ascii="Verdana" w:hAnsi="Verdana"/>
          <w:smallCaps/>
          <w:sz w:val="22"/>
          <w:szCs w:val="22"/>
        </w:rPr>
        <w:t xml:space="preserve">  </w:t>
      </w:r>
      <w:proofErr w:type="spellStart"/>
      <w:r w:rsidR="006919A4">
        <w:rPr>
          <w:rFonts w:ascii="Verdana" w:hAnsi="Verdana"/>
          <w:b/>
          <w:smallCaps/>
          <w:sz w:val="22"/>
          <w:szCs w:val="22"/>
        </w:rPr>
        <w:t>XXX</w:t>
      </w:r>
      <w:r>
        <w:rPr>
          <w:rFonts w:ascii="Verdana" w:hAnsi="Verdana"/>
          <w:b/>
          <w:smallCaps/>
          <w:sz w:val="22"/>
          <w:szCs w:val="22"/>
        </w:rPr>
        <w:t>del</w:t>
      </w:r>
      <w:proofErr w:type="spellEnd"/>
      <w:r>
        <w:rPr>
          <w:rFonts w:ascii="Verdana" w:hAnsi="Verdana"/>
          <w:b/>
          <w:smallCaps/>
          <w:sz w:val="22"/>
          <w:szCs w:val="22"/>
        </w:rPr>
        <w:t xml:space="preserve"> concesionario </w:t>
      </w:r>
      <w:r w:rsidR="006919A4">
        <w:rPr>
          <w:rFonts w:ascii="Verdana" w:hAnsi="Verdana"/>
          <w:b/>
          <w:smallCaps/>
          <w:sz w:val="22"/>
          <w:szCs w:val="22"/>
        </w:rPr>
        <w:t>E.S.G.</w:t>
      </w:r>
      <w:r>
        <w:rPr>
          <w:rFonts w:ascii="Verdana" w:hAnsi="Verdana"/>
          <w:b/>
          <w:smallCaps/>
          <w:sz w:val="22"/>
          <w:szCs w:val="22"/>
        </w:rPr>
        <w:t>,</w:t>
      </w:r>
      <w:r>
        <w:rPr>
          <w:rFonts w:ascii="Verdana" w:hAnsi="Verdana"/>
          <w:sz w:val="22"/>
          <w:szCs w:val="22"/>
        </w:rPr>
        <w:t xml:space="preserve">  </w:t>
      </w:r>
      <w:r w:rsidRPr="00BD6631">
        <w:rPr>
          <w:rFonts w:ascii="Verdana" w:hAnsi="Verdana"/>
          <w:sz w:val="22"/>
          <w:szCs w:val="22"/>
        </w:rPr>
        <w:t>contra</w:t>
      </w:r>
      <w:r w:rsidRPr="00BD6631">
        <w:rPr>
          <w:rFonts w:ascii="Verdana" w:hAnsi="Verdana"/>
          <w:b/>
          <w:sz w:val="22"/>
          <w:szCs w:val="22"/>
        </w:rPr>
        <w:t xml:space="preserve"> </w:t>
      </w:r>
      <w:r>
        <w:rPr>
          <w:rFonts w:ascii="Verdana" w:hAnsi="Verdana"/>
          <w:sz w:val="22"/>
          <w:szCs w:val="22"/>
        </w:rPr>
        <w:t xml:space="preserve">el </w:t>
      </w:r>
      <w:r w:rsidRPr="00B865D0">
        <w:rPr>
          <w:rFonts w:ascii="Verdana" w:hAnsi="Verdana"/>
          <w:b/>
          <w:sz w:val="22"/>
          <w:szCs w:val="22"/>
        </w:rPr>
        <w:t xml:space="preserve">Artículo </w:t>
      </w:r>
      <w:r>
        <w:rPr>
          <w:rFonts w:ascii="Verdana" w:hAnsi="Verdana"/>
          <w:b/>
          <w:sz w:val="22"/>
          <w:szCs w:val="22"/>
        </w:rPr>
        <w:t>7.</w:t>
      </w:r>
      <w:r w:rsidR="008B2515">
        <w:rPr>
          <w:rFonts w:ascii="Verdana" w:hAnsi="Verdana"/>
          <w:b/>
          <w:sz w:val="22"/>
          <w:szCs w:val="22"/>
        </w:rPr>
        <w:t>18.10</w:t>
      </w:r>
      <w:r>
        <w:rPr>
          <w:rFonts w:ascii="Verdana" w:hAnsi="Verdana"/>
          <w:b/>
          <w:sz w:val="22"/>
          <w:szCs w:val="22"/>
        </w:rPr>
        <w:t xml:space="preserve"> de la Sesión Ordinaria 59-2014 de 15 de octubre de 2014</w:t>
      </w:r>
      <w:r w:rsidRPr="00BD6631">
        <w:rPr>
          <w:rFonts w:ascii="Verdana" w:hAnsi="Verdana"/>
          <w:sz w:val="22"/>
          <w:szCs w:val="22"/>
        </w:rPr>
        <w:t xml:space="preserve">, dictado por la </w:t>
      </w:r>
      <w:r w:rsidRPr="00BD6631">
        <w:rPr>
          <w:rFonts w:ascii="Verdana" w:hAnsi="Verdana"/>
          <w:smallCaps/>
          <w:sz w:val="22"/>
          <w:szCs w:val="22"/>
        </w:rPr>
        <w:t>Junta Directiva del Consejo de Transporte Público</w:t>
      </w:r>
      <w:r>
        <w:rPr>
          <w:rFonts w:ascii="Verdana" w:hAnsi="Verdana"/>
          <w:smallCaps/>
          <w:sz w:val="22"/>
          <w:szCs w:val="22"/>
        </w:rPr>
        <w:t xml:space="preserve">.  </w:t>
      </w:r>
      <w:r w:rsidRPr="00C17E68">
        <w:rPr>
          <w:rFonts w:ascii="Verdana" w:hAnsi="Verdana"/>
          <w:sz w:val="22"/>
          <w:szCs w:val="22"/>
        </w:rPr>
        <w:t>El caso se tramita en este despacho</w:t>
      </w:r>
      <w:r>
        <w:rPr>
          <w:rFonts w:ascii="Verdana" w:hAnsi="Verdana"/>
          <w:smallCaps/>
          <w:sz w:val="22"/>
          <w:szCs w:val="22"/>
        </w:rPr>
        <w:t xml:space="preserve"> </w:t>
      </w:r>
      <w:r w:rsidRPr="00BD6631">
        <w:rPr>
          <w:rFonts w:ascii="Verdana" w:hAnsi="Verdana"/>
          <w:sz w:val="22"/>
          <w:szCs w:val="22"/>
        </w:rPr>
        <w:t xml:space="preserve">bajo </w:t>
      </w:r>
      <w:r w:rsidRPr="00BD6631">
        <w:rPr>
          <w:rFonts w:ascii="Verdana" w:hAnsi="Verdana"/>
          <w:b/>
          <w:sz w:val="22"/>
          <w:szCs w:val="22"/>
        </w:rPr>
        <w:t>Expediente Administrativo N. TAT-</w:t>
      </w:r>
      <w:r w:rsidR="00B41D92">
        <w:rPr>
          <w:rFonts w:ascii="Verdana" w:hAnsi="Verdana"/>
          <w:b/>
          <w:sz w:val="22"/>
          <w:szCs w:val="22"/>
        </w:rPr>
        <w:t>347</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A43CC9" w:rsidRPr="00BD6631" w:rsidRDefault="00A43CC9" w:rsidP="00A43CC9">
      <w:pPr>
        <w:jc w:val="center"/>
        <w:rPr>
          <w:rFonts w:ascii="Verdana" w:hAnsi="Verdana"/>
          <w:sz w:val="22"/>
          <w:szCs w:val="22"/>
          <w:lang w:val="es-MX"/>
        </w:rPr>
      </w:pPr>
    </w:p>
    <w:p w:rsidR="00A43CC9" w:rsidRPr="00BD6631" w:rsidRDefault="00A43CC9" w:rsidP="00A43CC9">
      <w:pPr>
        <w:jc w:val="center"/>
        <w:rPr>
          <w:rFonts w:ascii="Verdana" w:hAnsi="Verdana"/>
          <w:sz w:val="22"/>
          <w:szCs w:val="22"/>
          <w:lang w:val="es-MX"/>
        </w:rPr>
      </w:pPr>
    </w:p>
    <w:p w:rsidR="00A43CC9" w:rsidRPr="00BD6631" w:rsidRDefault="00A43CC9" w:rsidP="00A43CC9">
      <w:pPr>
        <w:jc w:val="center"/>
        <w:rPr>
          <w:rFonts w:ascii="Verdana" w:hAnsi="Verdana"/>
          <w:b/>
          <w:sz w:val="22"/>
          <w:szCs w:val="22"/>
          <w:lang w:val="es-MX"/>
        </w:rPr>
      </w:pPr>
      <w:r w:rsidRPr="00BD6631">
        <w:rPr>
          <w:rFonts w:ascii="Verdana" w:hAnsi="Verdana"/>
          <w:b/>
          <w:sz w:val="22"/>
          <w:szCs w:val="22"/>
          <w:lang w:val="es-MX"/>
        </w:rPr>
        <w:t>RESULTANDO</w:t>
      </w:r>
    </w:p>
    <w:p w:rsidR="00A43CC9" w:rsidRPr="00BD6631" w:rsidRDefault="00A43CC9" w:rsidP="00A43CC9">
      <w:pPr>
        <w:jc w:val="center"/>
        <w:rPr>
          <w:rFonts w:ascii="Verdana" w:hAnsi="Verdana"/>
          <w:b/>
          <w:sz w:val="22"/>
          <w:szCs w:val="22"/>
          <w:lang w:val="es-MX"/>
        </w:rPr>
      </w:pPr>
    </w:p>
    <w:p w:rsidR="00A43CC9" w:rsidRPr="00BD6631" w:rsidRDefault="00A43CC9" w:rsidP="00A43CC9">
      <w:pPr>
        <w:jc w:val="both"/>
        <w:rPr>
          <w:rFonts w:ascii="Verdana" w:hAnsi="Verdana"/>
          <w:sz w:val="22"/>
          <w:szCs w:val="22"/>
          <w:lang w:val="es-MX"/>
        </w:rPr>
      </w:pPr>
    </w:p>
    <w:p w:rsidR="00A43CC9" w:rsidRPr="00BD6631" w:rsidRDefault="00A43CC9" w:rsidP="00A43CC9">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en el acuerdo impugnado acoger las recomendaciones de la Dirección de Asuntos Jurídicos  dadas mediante informe </w:t>
      </w:r>
      <w:r w:rsidRPr="006C2AEB">
        <w:rPr>
          <w:rFonts w:ascii="Verdana" w:hAnsi="Verdana"/>
          <w:b/>
          <w:sz w:val="22"/>
          <w:szCs w:val="22"/>
        </w:rPr>
        <w:t>DAJ-2014-00</w:t>
      </w:r>
      <w:r w:rsidR="00B41D92">
        <w:rPr>
          <w:rFonts w:ascii="Verdana" w:hAnsi="Verdana"/>
          <w:b/>
          <w:sz w:val="22"/>
          <w:szCs w:val="22"/>
        </w:rPr>
        <w:t>1907</w:t>
      </w:r>
      <w:r w:rsidR="004F551E">
        <w:rPr>
          <w:rFonts w:ascii="Verdana" w:hAnsi="Verdana"/>
          <w:b/>
          <w:sz w:val="22"/>
          <w:szCs w:val="22"/>
        </w:rPr>
        <w:t xml:space="preserve"> del 13 de mayo de 2014</w:t>
      </w:r>
      <w:r w:rsidRPr="006C2AEB">
        <w:rPr>
          <w:rFonts w:ascii="Verdana" w:hAnsi="Verdana"/>
          <w:b/>
          <w:sz w:val="22"/>
          <w:szCs w:val="22"/>
        </w:rPr>
        <w:t xml:space="preserve"> </w:t>
      </w:r>
      <w:r>
        <w:rPr>
          <w:rFonts w:ascii="Verdana" w:hAnsi="Verdana"/>
          <w:sz w:val="22"/>
          <w:szCs w:val="22"/>
        </w:rPr>
        <w:t xml:space="preserve">y  rechazar la solicitud de traspaso mortis causa, por cuanto el </w:t>
      </w:r>
      <w:r w:rsidRPr="006C2AEB">
        <w:rPr>
          <w:rFonts w:ascii="Verdana" w:hAnsi="Verdana"/>
          <w:b/>
          <w:sz w:val="22"/>
          <w:szCs w:val="22"/>
        </w:rPr>
        <w:t xml:space="preserve">causante murió el </w:t>
      </w:r>
      <w:r w:rsidR="00B41D92">
        <w:rPr>
          <w:rFonts w:ascii="Verdana" w:hAnsi="Verdana"/>
          <w:b/>
          <w:sz w:val="22"/>
          <w:szCs w:val="22"/>
        </w:rPr>
        <w:t>21</w:t>
      </w:r>
      <w:r w:rsidRPr="006C2AEB">
        <w:rPr>
          <w:rFonts w:ascii="Verdana" w:hAnsi="Verdana"/>
          <w:b/>
          <w:sz w:val="22"/>
          <w:szCs w:val="22"/>
        </w:rPr>
        <w:t xml:space="preserve"> de </w:t>
      </w:r>
      <w:r w:rsidR="00B41D92">
        <w:rPr>
          <w:rFonts w:ascii="Verdana" w:hAnsi="Verdana"/>
          <w:b/>
          <w:sz w:val="22"/>
          <w:szCs w:val="22"/>
        </w:rPr>
        <w:t>setiembre de 2013</w:t>
      </w:r>
      <w:r w:rsidR="004F551E">
        <w:rPr>
          <w:rFonts w:ascii="Verdana" w:hAnsi="Verdana"/>
          <w:b/>
          <w:sz w:val="22"/>
          <w:szCs w:val="22"/>
        </w:rPr>
        <w:t xml:space="preserve"> </w:t>
      </w:r>
      <w:r w:rsidR="00B41D92">
        <w:rPr>
          <w:rFonts w:ascii="Verdana" w:hAnsi="Verdana"/>
          <w:b/>
          <w:sz w:val="22"/>
          <w:szCs w:val="22"/>
        </w:rPr>
        <w:t xml:space="preserve">y no </w:t>
      </w:r>
      <w:r w:rsidR="004F551E">
        <w:rPr>
          <w:rFonts w:ascii="Verdana" w:hAnsi="Verdana"/>
          <w:b/>
          <w:sz w:val="22"/>
          <w:szCs w:val="22"/>
        </w:rPr>
        <w:t>registro</w:t>
      </w:r>
      <w:r w:rsidR="00B41D92">
        <w:rPr>
          <w:rFonts w:ascii="Verdana" w:hAnsi="Verdana"/>
          <w:b/>
          <w:sz w:val="22"/>
          <w:szCs w:val="22"/>
        </w:rPr>
        <w:t xml:space="preserve"> beneficiario</w:t>
      </w:r>
      <w:r w:rsidR="004F551E">
        <w:rPr>
          <w:rFonts w:ascii="Verdana" w:hAnsi="Verdana"/>
          <w:b/>
          <w:sz w:val="22"/>
          <w:szCs w:val="22"/>
        </w:rPr>
        <w:t>s titulares ni suplentes</w:t>
      </w:r>
      <w:r>
        <w:rPr>
          <w:rFonts w:ascii="Verdana" w:hAnsi="Verdana"/>
          <w:sz w:val="22"/>
          <w:szCs w:val="22"/>
        </w:rPr>
        <w:t xml:space="preserve"> (Léanse folios </w:t>
      </w:r>
      <w:r w:rsidR="004F551E">
        <w:rPr>
          <w:rFonts w:ascii="Verdana" w:hAnsi="Verdana"/>
          <w:sz w:val="22"/>
          <w:szCs w:val="22"/>
        </w:rPr>
        <w:t xml:space="preserve">del 14 al 16 y del 25 al 28 </w:t>
      </w:r>
      <w:r>
        <w:rPr>
          <w:rFonts w:ascii="Verdana" w:hAnsi="Verdana"/>
          <w:sz w:val="22"/>
          <w:szCs w:val="22"/>
        </w:rPr>
        <w:t>del expediente administrativo)</w:t>
      </w:r>
    </w:p>
    <w:p w:rsidR="00A43CC9" w:rsidRPr="00353027" w:rsidRDefault="00A43CC9" w:rsidP="00A43CC9">
      <w:pPr>
        <w:ind w:left="567" w:right="567"/>
        <w:jc w:val="both"/>
        <w:rPr>
          <w:rFonts w:ascii="Verdana" w:hAnsi="Verdana"/>
          <w:b/>
          <w:bCs/>
          <w:i/>
          <w:sz w:val="20"/>
          <w:szCs w:val="20"/>
          <w:lang w:val="es-MX"/>
        </w:rPr>
      </w:pPr>
    </w:p>
    <w:p w:rsidR="004F551E" w:rsidRPr="00BD6631" w:rsidRDefault="00A43CC9" w:rsidP="004F551E">
      <w:pPr>
        <w:jc w:val="both"/>
        <w:rPr>
          <w:rFonts w:ascii="Verdana" w:hAnsi="Verdana"/>
          <w:sz w:val="22"/>
          <w:szCs w:val="22"/>
          <w:lang w:val="es-MX"/>
        </w:rPr>
      </w:pPr>
      <w:r w:rsidRPr="00BD6631">
        <w:rPr>
          <w:rFonts w:ascii="Verdana" w:hAnsi="Verdana"/>
          <w:b/>
          <w:sz w:val="22"/>
          <w:szCs w:val="22"/>
          <w:lang w:val="es-MX"/>
        </w:rPr>
        <w:t xml:space="preserve">SEGUNDO: </w:t>
      </w:r>
      <w:r w:rsidR="004F551E">
        <w:rPr>
          <w:rFonts w:ascii="Verdana" w:hAnsi="Verdana"/>
          <w:sz w:val="22"/>
          <w:szCs w:val="22"/>
        </w:rPr>
        <w:t xml:space="preserve">El </w:t>
      </w:r>
      <w:r>
        <w:rPr>
          <w:rFonts w:ascii="Verdana" w:hAnsi="Verdana"/>
          <w:sz w:val="22"/>
          <w:szCs w:val="22"/>
        </w:rPr>
        <w:t xml:space="preserve"> recurrente interpone recurso de Apelación en subsidio contra el </w:t>
      </w:r>
      <w:r w:rsidRPr="00B865D0">
        <w:rPr>
          <w:rFonts w:ascii="Verdana" w:hAnsi="Verdana"/>
          <w:b/>
          <w:sz w:val="22"/>
          <w:szCs w:val="22"/>
        </w:rPr>
        <w:t xml:space="preserve">Artículo </w:t>
      </w:r>
      <w:r w:rsidR="004F551E">
        <w:rPr>
          <w:rFonts w:ascii="Verdana" w:hAnsi="Verdana"/>
          <w:b/>
          <w:sz w:val="22"/>
          <w:szCs w:val="22"/>
        </w:rPr>
        <w:t>7.18.10 de la Sesión Ordinaria 59-2014 de 15 de octubre de 2014</w:t>
      </w:r>
      <w:r>
        <w:rPr>
          <w:rFonts w:ascii="Verdana" w:hAnsi="Verdana"/>
          <w:b/>
          <w:sz w:val="22"/>
          <w:szCs w:val="22"/>
        </w:rPr>
        <w:t xml:space="preserve">, </w:t>
      </w:r>
      <w:r>
        <w:rPr>
          <w:rFonts w:ascii="Verdana" w:hAnsi="Verdana"/>
          <w:sz w:val="22"/>
          <w:szCs w:val="22"/>
        </w:rPr>
        <w:t xml:space="preserve">indicando en lo conducente que interpone el recurso ordinario </w:t>
      </w:r>
      <w:r w:rsidR="004F551E">
        <w:rPr>
          <w:rFonts w:ascii="Verdana" w:hAnsi="Verdana"/>
          <w:sz w:val="22"/>
          <w:szCs w:val="22"/>
        </w:rPr>
        <w:t>por lo siguiente: (Léanse folios 8 al 13 del expediente administrativo)</w:t>
      </w:r>
    </w:p>
    <w:p w:rsidR="004F551E" w:rsidRDefault="004F551E" w:rsidP="004F551E">
      <w:pPr>
        <w:jc w:val="both"/>
        <w:rPr>
          <w:rFonts w:ascii="Verdana" w:hAnsi="Verdana"/>
          <w:b/>
          <w:sz w:val="22"/>
          <w:szCs w:val="22"/>
          <w:lang w:val="es-MX"/>
        </w:rPr>
      </w:pPr>
    </w:p>
    <w:p w:rsidR="00A43CC9" w:rsidRDefault="00C9000E" w:rsidP="00C9000E">
      <w:pPr>
        <w:jc w:val="both"/>
        <w:rPr>
          <w:rFonts w:ascii="Verdana" w:hAnsi="Verdana"/>
          <w:sz w:val="22"/>
          <w:szCs w:val="22"/>
        </w:rPr>
      </w:pPr>
      <w:r w:rsidRPr="00C9000E">
        <w:rPr>
          <w:rFonts w:ascii="Verdana" w:hAnsi="Verdana"/>
          <w:b/>
          <w:sz w:val="22"/>
          <w:szCs w:val="22"/>
          <w:lang w:val="es-MX"/>
        </w:rPr>
        <w:t>a</w:t>
      </w:r>
      <w:proofErr w:type="gramStart"/>
      <w:r w:rsidRPr="00C9000E">
        <w:rPr>
          <w:rFonts w:ascii="Verdana" w:hAnsi="Verdana"/>
          <w:b/>
          <w:sz w:val="22"/>
          <w:szCs w:val="22"/>
          <w:lang w:val="es-MX"/>
        </w:rPr>
        <w:t>).</w:t>
      </w:r>
      <w:r>
        <w:rPr>
          <w:rFonts w:ascii="Verdana" w:hAnsi="Verdana"/>
          <w:b/>
          <w:sz w:val="22"/>
          <w:szCs w:val="22"/>
          <w:lang w:val="es-MX"/>
        </w:rPr>
        <w:t>-</w:t>
      </w:r>
      <w:proofErr w:type="gramEnd"/>
      <w:r>
        <w:rPr>
          <w:rFonts w:ascii="Verdana" w:hAnsi="Verdana"/>
          <w:sz w:val="22"/>
          <w:szCs w:val="22"/>
          <w:lang w:val="es-MX"/>
        </w:rPr>
        <w:t xml:space="preserve"> </w:t>
      </w:r>
      <w:r w:rsidR="004F551E" w:rsidRPr="00C9000E">
        <w:rPr>
          <w:rFonts w:ascii="Verdana" w:hAnsi="Verdana"/>
          <w:sz w:val="22"/>
          <w:szCs w:val="22"/>
        </w:rPr>
        <w:t>Presenta Recurso de Revocatoria con Apelación en subsidio dentro del plazo de Ley ya que cumplió con todas las formalidades legales</w:t>
      </w:r>
      <w:r w:rsidRPr="00C9000E">
        <w:rPr>
          <w:rFonts w:ascii="Verdana" w:hAnsi="Verdana"/>
          <w:sz w:val="22"/>
          <w:szCs w:val="22"/>
        </w:rPr>
        <w:t xml:space="preserve"> en su solicitud d</w:t>
      </w:r>
      <w:r>
        <w:rPr>
          <w:rFonts w:ascii="Verdana" w:hAnsi="Verdana"/>
          <w:sz w:val="22"/>
          <w:szCs w:val="22"/>
        </w:rPr>
        <w:t xml:space="preserve">e traspaso de la concesión de la Placa </w:t>
      </w:r>
      <w:r w:rsidR="006919A4">
        <w:rPr>
          <w:rFonts w:ascii="Verdana" w:hAnsi="Verdana"/>
          <w:sz w:val="22"/>
          <w:szCs w:val="22"/>
        </w:rPr>
        <w:t>XXX</w:t>
      </w:r>
      <w:r>
        <w:rPr>
          <w:rFonts w:ascii="Verdana" w:hAnsi="Verdana"/>
          <w:sz w:val="22"/>
          <w:szCs w:val="22"/>
        </w:rPr>
        <w:t>, y el acto impugnado en ningún momento hizo referencia a su solicitud.</w:t>
      </w:r>
    </w:p>
    <w:p w:rsidR="00C9000E" w:rsidRDefault="00C9000E" w:rsidP="00C9000E">
      <w:pPr>
        <w:jc w:val="both"/>
        <w:rPr>
          <w:rFonts w:ascii="Verdana" w:hAnsi="Verdana"/>
          <w:sz w:val="22"/>
          <w:szCs w:val="22"/>
        </w:rPr>
      </w:pPr>
    </w:p>
    <w:p w:rsidR="00C9000E" w:rsidRDefault="00C9000E" w:rsidP="00C9000E">
      <w:pPr>
        <w:jc w:val="both"/>
        <w:rPr>
          <w:rFonts w:ascii="Verdana" w:hAnsi="Verdana"/>
          <w:sz w:val="22"/>
          <w:szCs w:val="22"/>
        </w:rPr>
      </w:pPr>
      <w:r w:rsidRPr="00C9000E">
        <w:rPr>
          <w:rFonts w:ascii="Verdana" w:hAnsi="Verdana"/>
          <w:b/>
          <w:sz w:val="22"/>
          <w:szCs w:val="22"/>
        </w:rPr>
        <w:t>b</w:t>
      </w:r>
      <w:proofErr w:type="gramStart"/>
      <w:r w:rsidRPr="00C9000E">
        <w:rPr>
          <w:rFonts w:ascii="Verdana" w:hAnsi="Verdana"/>
          <w:b/>
          <w:sz w:val="22"/>
          <w:szCs w:val="22"/>
        </w:rPr>
        <w:t>).-</w:t>
      </w:r>
      <w:proofErr w:type="gramEnd"/>
      <w:r>
        <w:rPr>
          <w:rFonts w:ascii="Verdana" w:hAnsi="Verdana"/>
          <w:b/>
          <w:sz w:val="22"/>
          <w:szCs w:val="22"/>
        </w:rPr>
        <w:t xml:space="preserve"> </w:t>
      </w:r>
      <w:r w:rsidRPr="00C9000E">
        <w:rPr>
          <w:rFonts w:ascii="Verdana" w:hAnsi="Verdana"/>
          <w:sz w:val="22"/>
          <w:szCs w:val="22"/>
        </w:rPr>
        <w:t>El</w:t>
      </w:r>
      <w:r>
        <w:rPr>
          <w:rFonts w:ascii="Verdana" w:hAnsi="Verdana"/>
          <w:sz w:val="22"/>
          <w:szCs w:val="22"/>
        </w:rPr>
        <w:t xml:space="preserve"> Consejo se basa en criterios de su Departamento Legal pero se apartan de la realidad a saber la voluntad del señor </w:t>
      </w:r>
      <w:r w:rsidR="006919A4">
        <w:rPr>
          <w:rFonts w:ascii="Verdana" w:hAnsi="Verdana"/>
          <w:sz w:val="22"/>
          <w:szCs w:val="22"/>
        </w:rPr>
        <w:t>E.S.G.</w:t>
      </w:r>
      <w:r>
        <w:rPr>
          <w:rFonts w:ascii="Verdana" w:hAnsi="Verdana"/>
          <w:sz w:val="22"/>
          <w:szCs w:val="22"/>
        </w:rPr>
        <w:t>, quien en vida fue el concesionario.</w:t>
      </w:r>
    </w:p>
    <w:p w:rsidR="00C9000E" w:rsidRDefault="00C9000E" w:rsidP="00C9000E">
      <w:pPr>
        <w:jc w:val="both"/>
        <w:rPr>
          <w:rFonts w:ascii="Verdana" w:hAnsi="Verdana"/>
          <w:sz w:val="22"/>
          <w:szCs w:val="22"/>
        </w:rPr>
      </w:pPr>
    </w:p>
    <w:p w:rsidR="00C9000E" w:rsidRDefault="00C9000E" w:rsidP="00C9000E">
      <w:pPr>
        <w:jc w:val="both"/>
        <w:rPr>
          <w:rFonts w:ascii="Verdana" w:hAnsi="Verdana"/>
          <w:sz w:val="22"/>
          <w:szCs w:val="22"/>
        </w:rPr>
      </w:pPr>
      <w:proofErr w:type="gramStart"/>
      <w:r w:rsidRPr="00C9000E">
        <w:rPr>
          <w:rFonts w:ascii="Verdana" w:hAnsi="Verdana"/>
          <w:b/>
          <w:sz w:val="22"/>
          <w:szCs w:val="22"/>
        </w:rPr>
        <w:t>c).-</w:t>
      </w:r>
      <w:proofErr w:type="gramEnd"/>
      <w:r>
        <w:rPr>
          <w:rFonts w:ascii="Verdana" w:hAnsi="Verdana"/>
          <w:b/>
          <w:sz w:val="22"/>
          <w:szCs w:val="22"/>
        </w:rPr>
        <w:t xml:space="preserve"> </w:t>
      </w:r>
      <w:r>
        <w:rPr>
          <w:rFonts w:ascii="Verdana" w:hAnsi="Verdana"/>
          <w:sz w:val="22"/>
          <w:szCs w:val="22"/>
        </w:rPr>
        <w:t xml:space="preserve">Con fecha 13 de marzo de 2014 presento ante ventanilla única la solicitud de traspaso Mortis Causa del señor </w:t>
      </w:r>
      <w:proofErr w:type="spellStart"/>
      <w:r w:rsidR="006919A4">
        <w:rPr>
          <w:rFonts w:ascii="Verdana" w:hAnsi="Verdana"/>
          <w:b/>
          <w:sz w:val="22"/>
          <w:szCs w:val="22"/>
        </w:rPr>
        <w:t>E.S.G.</w:t>
      </w:r>
      <w:r>
        <w:rPr>
          <w:rFonts w:ascii="Verdana" w:hAnsi="Verdana"/>
          <w:sz w:val="22"/>
          <w:szCs w:val="22"/>
        </w:rPr>
        <w:t>y</w:t>
      </w:r>
      <w:proofErr w:type="spellEnd"/>
      <w:r>
        <w:rPr>
          <w:rFonts w:ascii="Verdana" w:hAnsi="Verdana"/>
          <w:sz w:val="22"/>
          <w:szCs w:val="22"/>
        </w:rPr>
        <w:t xml:space="preserve"> ese elemento jurídico no fue </w:t>
      </w:r>
      <w:r>
        <w:rPr>
          <w:rFonts w:ascii="Verdana" w:hAnsi="Verdana"/>
          <w:sz w:val="22"/>
          <w:szCs w:val="22"/>
        </w:rPr>
        <w:lastRenderedPageBreak/>
        <w:t xml:space="preserve">analizada, pues había expresado que en el mes de agosto de 2013 fue firmada por el señor </w:t>
      </w:r>
      <w:r w:rsidR="006919A4">
        <w:rPr>
          <w:rFonts w:ascii="Verdana" w:hAnsi="Verdana"/>
          <w:sz w:val="22"/>
          <w:szCs w:val="22"/>
        </w:rPr>
        <w:t>S.G.</w:t>
      </w:r>
      <w:r>
        <w:rPr>
          <w:rFonts w:ascii="Verdana" w:hAnsi="Verdana"/>
          <w:sz w:val="22"/>
          <w:szCs w:val="22"/>
        </w:rPr>
        <w:t xml:space="preserve"> una “Solicitud de Autorización para el Traspaso de la Placa de Taxi </w:t>
      </w:r>
      <w:r w:rsidR="006919A4">
        <w:rPr>
          <w:rFonts w:ascii="Verdana" w:hAnsi="Verdana"/>
          <w:sz w:val="22"/>
          <w:szCs w:val="22"/>
        </w:rPr>
        <w:t>XXX</w:t>
      </w:r>
      <w:r>
        <w:rPr>
          <w:rFonts w:ascii="Verdana" w:hAnsi="Verdana"/>
          <w:sz w:val="22"/>
          <w:szCs w:val="22"/>
        </w:rPr>
        <w:t xml:space="preserve">, con el objetivo de iniciar los trámites pertinentes para lograr la cesión de dicha concesión a su favor.  Al no tener respuesta de sus trámites de traspaso inter vivos firmada por el señor </w:t>
      </w:r>
      <w:r w:rsidR="006919A4">
        <w:rPr>
          <w:rFonts w:ascii="Verdana" w:hAnsi="Verdana"/>
          <w:sz w:val="22"/>
          <w:szCs w:val="22"/>
        </w:rPr>
        <w:t>E.S.G.</w:t>
      </w:r>
      <w:r>
        <w:rPr>
          <w:rFonts w:ascii="Verdana" w:hAnsi="Verdana"/>
          <w:sz w:val="22"/>
          <w:szCs w:val="22"/>
        </w:rPr>
        <w:t xml:space="preserve"> cédula </w:t>
      </w:r>
      <w:r w:rsidR="006919A4">
        <w:rPr>
          <w:rFonts w:ascii="Verdana" w:hAnsi="Verdana"/>
          <w:sz w:val="22"/>
          <w:szCs w:val="22"/>
        </w:rPr>
        <w:t>XXX</w:t>
      </w:r>
      <w:r>
        <w:rPr>
          <w:rFonts w:ascii="Verdana" w:hAnsi="Verdana"/>
          <w:sz w:val="22"/>
          <w:szCs w:val="22"/>
        </w:rPr>
        <w:t xml:space="preserve"> y habiendo recibido la noticia de la muerte del concesionario el 21 de setiembre de 2013 procedió con la solicitud conforme lo dicho.</w:t>
      </w:r>
    </w:p>
    <w:p w:rsidR="00C9000E" w:rsidRDefault="00C9000E" w:rsidP="00C9000E">
      <w:pPr>
        <w:jc w:val="both"/>
        <w:rPr>
          <w:rFonts w:ascii="Verdana" w:hAnsi="Verdana"/>
          <w:sz w:val="22"/>
          <w:szCs w:val="22"/>
        </w:rPr>
      </w:pPr>
    </w:p>
    <w:p w:rsidR="00C9000E" w:rsidRPr="00C9000E" w:rsidRDefault="00C9000E" w:rsidP="00C9000E">
      <w:pPr>
        <w:jc w:val="both"/>
        <w:rPr>
          <w:rFonts w:ascii="Verdana" w:hAnsi="Verdana"/>
          <w:sz w:val="22"/>
          <w:szCs w:val="22"/>
        </w:rPr>
      </w:pPr>
      <w:proofErr w:type="gramStart"/>
      <w:r>
        <w:rPr>
          <w:rFonts w:ascii="Verdana" w:hAnsi="Verdana"/>
          <w:sz w:val="22"/>
          <w:szCs w:val="22"/>
        </w:rPr>
        <w:t>d).-</w:t>
      </w:r>
      <w:proofErr w:type="gramEnd"/>
      <w:r>
        <w:rPr>
          <w:rFonts w:ascii="Verdana" w:hAnsi="Verdana"/>
          <w:sz w:val="22"/>
          <w:szCs w:val="22"/>
        </w:rPr>
        <w:t xml:space="preserve"> Habiendo presentado la solicitud de traspaso ante el Consejo es incuestionable que el señor </w:t>
      </w:r>
      <w:r w:rsidR="006919A4">
        <w:rPr>
          <w:rFonts w:ascii="Verdana" w:hAnsi="Verdana"/>
          <w:sz w:val="22"/>
          <w:szCs w:val="22"/>
        </w:rPr>
        <w:t>E.S.G.</w:t>
      </w:r>
      <w:r>
        <w:rPr>
          <w:rFonts w:ascii="Verdana" w:hAnsi="Verdana"/>
          <w:sz w:val="22"/>
          <w:szCs w:val="22"/>
        </w:rPr>
        <w:t xml:space="preserve"> antes de su fallecimiento manifestó expresamente su voluntad de ceder.</w:t>
      </w:r>
    </w:p>
    <w:p w:rsidR="004F551E" w:rsidRDefault="004F551E" w:rsidP="00A43CC9">
      <w:pPr>
        <w:jc w:val="both"/>
        <w:rPr>
          <w:rFonts w:ascii="Verdana" w:hAnsi="Verdana"/>
          <w:sz w:val="22"/>
          <w:szCs w:val="22"/>
        </w:rPr>
      </w:pPr>
    </w:p>
    <w:p w:rsidR="004F551E" w:rsidRDefault="004F551E" w:rsidP="00A43CC9">
      <w:pPr>
        <w:jc w:val="both"/>
        <w:rPr>
          <w:rFonts w:ascii="Verdana" w:hAnsi="Verdana"/>
          <w:b/>
          <w:sz w:val="22"/>
          <w:szCs w:val="22"/>
          <w:lang w:val="es-MX"/>
        </w:rPr>
      </w:pPr>
    </w:p>
    <w:p w:rsidR="00A43CC9" w:rsidRPr="00BD6631" w:rsidRDefault="00A43CC9" w:rsidP="00A43CC9">
      <w:pPr>
        <w:jc w:val="both"/>
        <w:rPr>
          <w:rFonts w:ascii="Verdana" w:hAnsi="Verdana"/>
          <w:sz w:val="22"/>
          <w:szCs w:val="22"/>
          <w:lang w:val="es-MX"/>
        </w:rPr>
      </w:pPr>
      <w:r w:rsidRPr="00BD6631">
        <w:rPr>
          <w:rFonts w:ascii="Verdana" w:hAnsi="Verdana"/>
          <w:b/>
          <w:sz w:val="22"/>
          <w:szCs w:val="22"/>
          <w:lang w:val="es-MX"/>
        </w:rPr>
        <w:t>TERCERO:</w:t>
      </w:r>
      <w:r>
        <w:rPr>
          <w:rFonts w:ascii="Verdana" w:hAnsi="Verdana"/>
          <w:b/>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w:t>
      </w:r>
      <w:r>
        <w:rPr>
          <w:rFonts w:ascii="Verdana" w:hAnsi="Verdana"/>
          <w:sz w:val="22"/>
          <w:szCs w:val="22"/>
          <w:lang w:val="es-MX"/>
        </w:rPr>
        <w:t xml:space="preserve">mediante </w:t>
      </w:r>
      <w:r w:rsidRPr="006C2AEB">
        <w:rPr>
          <w:rFonts w:ascii="Verdana" w:hAnsi="Verdana"/>
          <w:b/>
          <w:sz w:val="22"/>
          <w:szCs w:val="22"/>
          <w:lang w:val="es-MX"/>
        </w:rPr>
        <w:t xml:space="preserve">acuerdo </w:t>
      </w:r>
      <w:r>
        <w:rPr>
          <w:rFonts w:ascii="Verdana" w:hAnsi="Verdana"/>
          <w:b/>
          <w:sz w:val="22"/>
          <w:szCs w:val="22"/>
          <w:lang w:val="es-MX"/>
        </w:rPr>
        <w:t>7.</w:t>
      </w:r>
      <w:r w:rsidR="000361E2">
        <w:rPr>
          <w:rFonts w:ascii="Verdana" w:hAnsi="Verdana"/>
          <w:b/>
          <w:sz w:val="22"/>
          <w:szCs w:val="22"/>
          <w:lang w:val="es-MX"/>
        </w:rPr>
        <w:t>1</w:t>
      </w:r>
      <w:r>
        <w:rPr>
          <w:rFonts w:ascii="Verdana" w:hAnsi="Verdana"/>
          <w:b/>
          <w:sz w:val="22"/>
          <w:szCs w:val="22"/>
          <w:lang w:val="es-MX"/>
        </w:rPr>
        <w:t>5.</w:t>
      </w:r>
      <w:r w:rsidR="000361E2">
        <w:rPr>
          <w:rFonts w:ascii="Verdana" w:hAnsi="Verdana"/>
          <w:b/>
          <w:sz w:val="22"/>
          <w:szCs w:val="22"/>
          <w:lang w:val="es-MX"/>
        </w:rPr>
        <w:t>8</w:t>
      </w:r>
      <w:r>
        <w:rPr>
          <w:rFonts w:ascii="Verdana" w:hAnsi="Verdana"/>
          <w:b/>
          <w:sz w:val="22"/>
          <w:szCs w:val="22"/>
          <w:lang w:val="es-MX"/>
        </w:rPr>
        <w:t xml:space="preserve"> de la Sesión </w:t>
      </w:r>
      <w:r w:rsidR="000361E2">
        <w:rPr>
          <w:rFonts w:ascii="Verdana" w:hAnsi="Verdana"/>
          <w:b/>
          <w:sz w:val="22"/>
          <w:szCs w:val="22"/>
          <w:lang w:val="es-MX"/>
        </w:rPr>
        <w:t>51</w:t>
      </w:r>
      <w:r>
        <w:rPr>
          <w:rFonts w:ascii="Verdana" w:hAnsi="Verdana"/>
          <w:b/>
          <w:sz w:val="22"/>
          <w:szCs w:val="22"/>
          <w:lang w:val="es-MX"/>
        </w:rPr>
        <w:t>-2015</w:t>
      </w:r>
      <w:r w:rsidR="000361E2">
        <w:rPr>
          <w:rFonts w:ascii="Verdana" w:hAnsi="Verdana"/>
          <w:b/>
          <w:sz w:val="22"/>
          <w:szCs w:val="22"/>
          <w:lang w:val="es-MX"/>
        </w:rPr>
        <w:t xml:space="preserve"> de 2 de setiembre de 2015</w:t>
      </w:r>
      <w:r>
        <w:rPr>
          <w:rFonts w:ascii="Verdana" w:hAnsi="Verdana"/>
          <w:sz w:val="22"/>
          <w:szCs w:val="22"/>
          <w:lang w:val="es-MX"/>
        </w:rPr>
        <w:t xml:space="preserve">, acoger el informe de la Dirección de Asuntos Jurídicos el </w:t>
      </w:r>
      <w:r w:rsidRPr="006C2AEB">
        <w:rPr>
          <w:rFonts w:ascii="Verdana" w:hAnsi="Verdana"/>
          <w:b/>
          <w:sz w:val="22"/>
          <w:szCs w:val="22"/>
          <w:lang w:val="es-MX"/>
        </w:rPr>
        <w:t>DAJ-2015-00</w:t>
      </w:r>
      <w:r w:rsidR="000361E2">
        <w:rPr>
          <w:rFonts w:ascii="Verdana" w:hAnsi="Verdana"/>
          <w:b/>
          <w:sz w:val="22"/>
          <w:szCs w:val="22"/>
          <w:lang w:val="es-MX"/>
        </w:rPr>
        <w:t>2983</w:t>
      </w:r>
      <w:r>
        <w:rPr>
          <w:rFonts w:ascii="Verdana" w:hAnsi="Verdana"/>
          <w:b/>
          <w:sz w:val="22"/>
          <w:szCs w:val="22"/>
          <w:lang w:val="es-MX"/>
        </w:rPr>
        <w:t xml:space="preserve"> del </w:t>
      </w:r>
      <w:r w:rsidR="000361E2">
        <w:rPr>
          <w:rFonts w:ascii="Verdana" w:hAnsi="Verdana"/>
          <w:b/>
          <w:sz w:val="22"/>
          <w:szCs w:val="22"/>
          <w:lang w:val="es-MX"/>
        </w:rPr>
        <w:t xml:space="preserve">28 de agosto </w:t>
      </w:r>
      <w:r>
        <w:rPr>
          <w:rFonts w:ascii="Verdana" w:hAnsi="Verdana"/>
          <w:b/>
          <w:sz w:val="22"/>
          <w:szCs w:val="22"/>
          <w:lang w:val="es-MX"/>
        </w:rPr>
        <w:t xml:space="preserve">de 2015 </w:t>
      </w:r>
      <w:r w:rsidRPr="00455A78">
        <w:rPr>
          <w:rFonts w:ascii="Verdana" w:hAnsi="Verdana"/>
          <w:sz w:val="22"/>
          <w:szCs w:val="22"/>
          <w:lang w:val="es-MX"/>
        </w:rPr>
        <w:t>y</w:t>
      </w:r>
      <w:r>
        <w:rPr>
          <w:rFonts w:ascii="Verdana" w:hAnsi="Verdana"/>
          <w:b/>
          <w:sz w:val="22"/>
          <w:szCs w:val="22"/>
          <w:lang w:val="es-MX"/>
        </w:rPr>
        <w:t xml:space="preserve"> </w:t>
      </w:r>
      <w:r>
        <w:rPr>
          <w:rFonts w:ascii="Verdana" w:hAnsi="Verdana"/>
          <w:sz w:val="22"/>
          <w:szCs w:val="22"/>
          <w:lang w:val="es-MX"/>
        </w:rPr>
        <w:t xml:space="preserve">rechazar por inadmisible e improcedente la gestión recursiva de Revocatoria interpuesta por la recurrente contra el artículo </w:t>
      </w:r>
      <w:r w:rsidR="000361E2">
        <w:rPr>
          <w:rFonts w:ascii="Verdana" w:hAnsi="Verdana"/>
          <w:b/>
          <w:sz w:val="22"/>
          <w:szCs w:val="22"/>
        </w:rPr>
        <w:t>7.18.10 de la Sesión Ordinaria 59-2014 de 15 de octubre de 2014</w:t>
      </w:r>
      <w:r>
        <w:rPr>
          <w:rFonts w:ascii="Verdana" w:hAnsi="Verdana"/>
          <w:b/>
          <w:sz w:val="22"/>
          <w:szCs w:val="22"/>
        </w:rPr>
        <w:t>, basado en el numeral 42.bis de la Ley 9027</w:t>
      </w:r>
      <w:r w:rsidR="00275F32">
        <w:rPr>
          <w:rFonts w:ascii="Verdana" w:hAnsi="Verdana"/>
          <w:b/>
          <w:sz w:val="22"/>
          <w:szCs w:val="22"/>
        </w:rPr>
        <w:t xml:space="preserve">, </w:t>
      </w:r>
      <w:r w:rsidR="00275F32">
        <w:rPr>
          <w:rFonts w:ascii="Verdana" w:hAnsi="Verdana"/>
          <w:sz w:val="22"/>
          <w:szCs w:val="22"/>
        </w:rPr>
        <w:t>se indica además en el  informe jurídico que : “</w:t>
      </w:r>
      <w:r w:rsidR="00B62EBF">
        <w:rPr>
          <w:rFonts w:ascii="Verdana" w:hAnsi="Verdana"/>
          <w:sz w:val="22"/>
          <w:szCs w:val="22"/>
        </w:rPr>
        <w:t>(..)</w:t>
      </w:r>
      <w:r w:rsidR="00B62EBF">
        <w:rPr>
          <w:rFonts w:ascii="Verdana" w:hAnsi="Verdana"/>
          <w:i/>
          <w:sz w:val="22"/>
          <w:szCs w:val="22"/>
        </w:rPr>
        <w:t xml:space="preserve">revisadas que han sido las gestiones de traspaso </w:t>
      </w:r>
      <w:proofErr w:type="spellStart"/>
      <w:r w:rsidR="00B62EBF">
        <w:rPr>
          <w:rFonts w:ascii="Verdana" w:hAnsi="Verdana"/>
          <w:i/>
          <w:sz w:val="22"/>
          <w:szCs w:val="22"/>
        </w:rPr>
        <w:t>intervivos</w:t>
      </w:r>
      <w:proofErr w:type="spellEnd"/>
      <w:r w:rsidR="00B62EBF">
        <w:rPr>
          <w:rFonts w:ascii="Verdana" w:hAnsi="Verdana"/>
          <w:i/>
          <w:sz w:val="22"/>
          <w:szCs w:val="22"/>
        </w:rPr>
        <w:t xml:space="preserve"> entre el </w:t>
      </w:r>
      <w:r w:rsidR="006919A4">
        <w:rPr>
          <w:rFonts w:ascii="Verdana" w:hAnsi="Verdana"/>
          <w:i/>
          <w:sz w:val="22"/>
          <w:szCs w:val="22"/>
        </w:rPr>
        <w:t>E.S.</w:t>
      </w:r>
      <w:r w:rsidR="00B62EBF">
        <w:rPr>
          <w:rFonts w:ascii="Verdana" w:hAnsi="Verdana"/>
          <w:i/>
          <w:sz w:val="22"/>
          <w:szCs w:val="22"/>
        </w:rPr>
        <w:t xml:space="preserve"> y el señor </w:t>
      </w:r>
      <w:r w:rsidR="006919A4">
        <w:rPr>
          <w:rFonts w:ascii="Verdana" w:hAnsi="Verdana"/>
          <w:i/>
          <w:sz w:val="22"/>
          <w:szCs w:val="22"/>
        </w:rPr>
        <w:t>J.M.C.</w:t>
      </w:r>
      <w:r w:rsidR="00B62EBF">
        <w:rPr>
          <w:rFonts w:ascii="Verdana" w:hAnsi="Verdana"/>
          <w:i/>
          <w:sz w:val="22"/>
          <w:szCs w:val="22"/>
        </w:rPr>
        <w:t xml:space="preserve"> y </w:t>
      </w:r>
      <w:proofErr w:type="spellStart"/>
      <w:r w:rsidR="00B62EBF">
        <w:rPr>
          <w:rFonts w:ascii="Verdana" w:hAnsi="Verdana"/>
          <w:i/>
          <w:sz w:val="22"/>
          <w:szCs w:val="22"/>
        </w:rPr>
        <w:t>aún</w:t>
      </w:r>
      <w:proofErr w:type="spellEnd"/>
      <w:r w:rsidR="00B62EBF">
        <w:rPr>
          <w:rFonts w:ascii="Verdana" w:hAnsi="Verdana"/>
          <w:i/>
          <w:sz w:val="22"/>
          <w:szCs w:val="22"/>
        </w:rPr>
        <w:t xml:space="preserve"> cuando se le previno al señor </w:t>
      </w:r>
      <w:r w:rsidR="006919A4">
        <w:rPr>
          <w:rFonts w:ascii="Verdana" w:hAnsi="Verdana"/>
          <w:i/>
          <w:sz w:val="22"/>
          <w:szCs w:val="22"/>
        </w:rPr>
        <w:t>M.C.</w:t>
      </w:r>
      <w:r w:rsidR="00B62EBF">
        <w:rPr>
          <w:rFonts w:ascii="Verdana" w:hAnsi="Verdana"/>
          <w:i/>
          <w:sz w:val="22"/>
          <w:szCs w:val="22"/>
        </w:rPr>
        <w:t xml:space="preserve"> que aportara esos documentos, lo único que existe es el expediente N° 264577 con fecha 13 de marzo del año 2014</w:t>
      </w:r>
      <w:r w:rsidR="0063311E">
        <w:rPr>
          <w:rFonts w:ascii="Verdana" w:hAnsi="Verdana"/>
          <w:i/>
          <w:sz w:val="22"/>
          <w:szCs w:val="22"/>
        </w:rPr>
        <w:t>(..)</w:t>
      </w:r>
      <w:r>
        <w:rPr>
          <w:rFonts w:ascii="Verdana" w:hAnsi="Verdana"/>
          <w:sz w:val="22"/>
          <w:szCs w:val="22"/>
          <w:lang w:val="es-MX"/>
        </w:rPr>
        <w:t xml:space="preserve">. </w:t>
      </w:r>
      <w:r>
        <w:rPr>
          <w:rFonts w:ascii="Verdana" w:hAnsi="Verdana"/>
          <w:sz w:val="22"/>
          <w:szCs w:val="22"/>
        </w:rPr>
        <w:t xml:space="preserve">(Léanse folios 1 y </w:t>
      </w:r>
      <w:r w:rsidR="000361E2">
        <w:rPr>
          <w:rFonts w:ascii="Verdana" w:hAnsi="Verdana"/>
          <w:sz w:val="22"/>
          <w:szCs w:val="22"/>
        </w:rPr>
        <w:t xml:space="preserve">al </w:t>
      </w:r>
      <w:r>
        <w:rPr>
          <w:rFonts w:ascii="Verdana" w:hAnsi="Verdana"/>
          <w:sz w:val="22"/>
          <w:szCs w:val="22"/>
        </w:rPr>
        <w:t xml:space="preserve"> </w:t>
      </w:r>
      <w:r w:rsidR="000361E2">
        <w:rPr>
          <w:rFonts w:ascii="Verdana" w:hAnsi="Verdana"/>
          <w:sz w:val="22"/>
          <w:szCs w:val="22"/>
        </w:rPr>
        <w:t>4</w:t>
      </w:r>
      <w:r>
        <w:rPr>
          <w:rFonts w:ascii="Verdana" w:hAnsi="Verdana"/>
          <w:sz w:val="22"/>
          <w:szCs w:val="22"/>
        </w:rPr>
        <w:t xml:space="preserve"> del expediente administrativo)</w:t>
      </w:r>
    </w:p>
    <w:p w:rsidR="00A43CC9" w:rsidRDefault="00A43CC9" w:rsidP="00A43CC9">
      <w:pPr>
        <w:jc w:val="both"/>
        <w:rPr>
          <w:rFonts w:ascii="Verdana" w:hAnsi="Verdana"/>
          <w:b/>
          <w:sz w:val="22"/>
          <w:szCs w:val="22"/>
          <w:lang w:val="es-MX"/>
        </w:rPr>
      </w:pPr>
    </w:p>
    <w:p w:rsidR="0063311E" w:rsidRDefault="00A43CC9" w:rsidP="00A43CC9">
      <w:pPr>
        <w:jc w:val="both"/>
        <w:rPr>
          <w:rFonts w:ascii="Verdana" w:hAnsi="Verdana"/>
          <w:sz w:val="22"/>
          <w:szCs w:val="22"/>
          <w:lang w:val="es-MX"/>
        </w:rPr>
      </w:pPr>
      <w:r>
        <w:rPr>
          <w:rFonts w:ascii="Verdana" w:hAnsi="Verdana"/>
          <w:b/>
          <w:sz w:val="22"/>
          <w:szCs w:val="22"/>
          <w:lang w:val="es-MX"/>
        </w:rPr>
        <w:t>CUARTO</w:t>
      </w:r>
      <w:r w:rsidRPr="00632F22">
        <w:rPr>
          <w:rFonts w:ascii="Verdana" w:hAnsi="Verdana"/>
          <w:b/>
          <w:sz w:val="22"/>
          <w:szCs w:val="22"/>
          <w:lang w:val="es-MX"/>
        </w:rPr>
        <w:t>:</w:t>
      </w:r>
      <w:r>
        <w:rPr>
          <w:rFonts w:ascii="Verdana" w:hAnsi="Verdana"/>
          <w:sz w:val="22"/>
          <w:szCs w:val="22"/>
          <w:lang w:val="es-MX"/>
        </w:rPr>
        <w:t xml:space="preserve"> </w:t>
      </w:r>
      <w:r w:rsidR="0063311E">
        <w:rPr>
          <w:rFonts w:ascii="Verdana" w:hAnsi="Verdana"/>
          <w:sz w:val="22"/>
          <w:szCs w:val="22"/>
          <w:lang w:val="es-MX"/>
        </w:rPr>
        <w:t>En respuesta a prevención que le hiciera este Tribunal al recurrente, éste se apersona y manifiesta  sostiene</w:t>
      </w:r>
      <w:r w:rsidR="009876D0">
        <w:rPr>
          <w:rFonts w:ascii="Verdana" w:hAnsi="Verdana"/>
          <w:sz w:val="22"/>
          <w:szCs w:val="22"/>
          <w:lang w:val="es-MX"/>
        </w:rPr>
        <w:t xml:space="preserve"> lo dicho en su recurso de Apelación, y en cuanto al documento que indica haber presentado referente a solicitud hecha por el causante para que se traspa</w:t>
      </w:r>
      <w:r w:rsidR="00C50BAA">
        <w:rPr>
          <w:rFonts w:ascii="Verdana" w:hAnsi="Verdana"/>
          <w:sz w:val="22"/>
          <w:szCs w:val="22"/>
          <w:lang w:val="es-MX"/>
        </w:rPr>
        <w:t>sa</w:t>
      </w:r>
      <w:r w:rsidR="009876D0">
        <w:rPr>
          <w:rFonts w:ascii="Verdana" w:hAnsi="Verdana"/>
          <w:sz w:val="22"/>
          <w:szCs w:val="22"/>
          <w:lang w:val="es-MX"/>
        </w:rPr>
        <w:t xml:space="preserve">ra la concesión a su favor, indica que desde un inicio ha reconocido las dificultades para poder aportar el comprobante de la presentación de dicha </w:t>
      </w:r>
      <w:r w:rsidR="00C50BAA">
        <w:rPr>
          <w:rFonts w:ascii="Verdana" w:hAnsi="Verdana"/>
          <w:sz w:val="22"/>
          <w:szCs w:val="22"/>
          <w:lang w:val="es-MX"/>
        </w:rPr>
        <w:t xml:space="preserve">solicitud, pues los documentos originales, incluyendo una certificación notarial, fueron extraviadas dentro de su vehículo.  No obstante lo anterior indica que </w:t>
      </w:r>
      <w:r w:rsidR="00AF2CB0">
        <w:rPr>
          <w:rFonts w:ascii="Verdana" w:hAnsi="Verdana"/>
          <w:sz w:val="22"/>
          <w:szCs w:val="22"/>
          <w:lang w:val="es-MX"/>
        </w:rPr>
        <w:t xml:space="preserve">como prueba para mejor resolver ha aportado y así consta en el expediente copia de la escritura número 233-14 ante la Notaria </w:t>
      </w:r>
      <w:r w:rsidR="006919A4">
        <w:rPr>
          <w:rFonts w:ascii="Verdana" w:hAnsi="Verdana"/>
          <w:sz w:val="22"/>
          <w:szCs w:val="22"/>
          <w:lang w:val="es-MX"/>
        </w:rPr>
        <w:t>G.T.M.</w:t>
      </w:r>
      <w:r w:rsidR="00AF2CB0">
        <w:rPr>
          <w:rFonts w:ascii="Verdana" w:hAnsi="Verdana"/>
          <w:sz w:val="22"/>
          <w:szCs w:val="22"/>
          <w:lang w:val="es-MX"/>
        </w:rPr>
        <w:t xml:space="preserve">, el 16 de setiembre de 2013 en la que el señor </w:t>
      </w:r>
      <w:r w:rsidR="006919A4">
        <w:rPr>
          <w:rFonts w:ascii="Verdana" w:hAnsi="Verdana"/>
          <w:sz w:val="22"/>
          <w:szCs w:val="22"/>
          <w:lang w:val="es-MX"/>
        </w:rPr>
        <w:t>.</w:t>
      </w:r>
      <w:proofErr w:type="spellStart"/>
      <w:r w:rsidR="006919A4">
        <w:rPr>
          <w:rFonts w:ascii="Verdana" w:hAnsi="Verdana"/>
          <w:sz w:val="22"/>
          <w:szCs w:val="22"/>
          <w:lang w:val="es-MX"/>
        </w:rPr>
        <w:t>S.G.</w:t>
      </w:r>
      <w:r w:rsidR="00AF2CB0">
        <w:rPr>
          <w:rFonts w:ascii="Verdana" w:hAnsi="Verdana"/>
          <w:sz w:val="22"/>
          <w:szCs w:val="22"/>
          <w:lang w:val="es-MX"/>
        </w:rPr>
        <w:t>extiende</w:t>
      </w:r>
      <w:proofErr w:type="spellEnd"/>
      <w:r w:rsidR="00AF2CB0">
        <w:rPr>
          <w:rFonts w:ascii="Verdana" w:hAnsi="Verdana"/>
          <w:sz w:val="22"/>
          <w:szCs w:val="22"/>
          <w:lang w:val="es-MX"/>
        </w:rPr>
        <w:t xml:space="preserve"> un Poder Especial</w:t>
      </w:r>
      <w:r w:rsidR="00BB7D02">
        <w:rPr>
          <w:rFonts w:ascii="Verdana" w:hAnsi="Verdana"/>
          <w:sz w:val="22"/>
          <w:szCs w:val="22"/>
          <w:lang w:val="es-MX"/>
        </w:rPr>
        <w:t xml:space="preserve"> al recurrente para efectuar gestiones en ocasión de una colisión que tuviera, así mismo aporto Declaración Jurada ante el Notario </w:t>
      </w:r>
      <w:r w:rsidR="006919A4">
        <w:rPr>
          <w:rFonts w:ascii="Verdana" w:hAnsi="Verdana"/>
          <w:sz w:val="22"/>
          <w:szCs w:val="22"/>
          <w:lang w:val="es-MX"/>
        </w:rPr>
        <w:t>A.U.M.</w:t>
      </w:r>
      <w:r w:rsidR="00BB7D02">
        <w:rPr>
          <w:rFonts w:ascii="Verdana" w:hAnsi="Verdana"/>
          <w:sz w:val="22"/>
          <w:szCs w:val="22"/>
          <w:lang w:val="es-MX"/>
        </w:rPr>
        <w:t xml:space="preserve">, rendida por la señora </w:t>
      </w:r>
      <w:r w:rsidR="006919A4">
        <w:rPr>
          <w:rFonts w:ascii="Verdana" w:hAnsi="Verdana"/>
          <w:sz w:val="22"/>
          <w:szCs w:val="22"/>
          <w:lang w:val="es-MX"/>
        </w:rPr>
        <w:t>V.S.P.</w:t>
      </w:r>
      <w:r w:rsidR="00BB7D02">
        <w:rPr>
          <w:rFonts w:ascii="Verdana" w:hAnsi="Verdana"/>
          <w:sz w:val="22"/>
          <w:szCs w:val="22"/>
          <w:lang w:val="es-MX"/>
        </w:rPr>
        <w:t xml:space="preserve">, hija del causante en la que manifiesta la </w:t>
      </w:r>
      <w:r w:rsidR="001907CA">
        <w:rPr>
          <w:rFonts w:ascii="Verdana" w:hAnsi="Verdana"/>
          <w:sz w:val="22"/>
          <w:szCs w:val="22"/>
          <w:lang w:val="es-MX"/>
        </w:rPr>
        <w:t>voluntad expresada por su padre antes de morir de trasladar la concesión a favor del recurrente.  (Léanse folios del 40 y 41, y la copia de las escrituras referidas en folios</w:t>
      </w:r>
      <w:r w:rsidR="00A84BC5">
        <w:rPr>
          <w:rFonts w:ascii="Verdana" w:hAnsi="Verdana"/>
          <w:sz w:val="22"/>
          <w:szCs w:val="22"/>
          <w:lang w:val="es-MX"/>
        </w:rPr>
        <w:t xml:space="preserve"> 21 y 22</w:t>
      </w:r>
      <w:r w:rsidR="009876D0">
        <w:rPr>
          <w:rFonts w:ascii="Verdana" w:hAnsi="Verdana"/>
          <w:sz w:val="22"/>
          <w:szCs w:val="22"/>
          <w:lang w:val="es-MX"/>
        </w:rPr>
        <w:t xml:space="preserve"> </w:t>
      </w:r>
      <w:r w:rsidR="00A84BC5">
        <w:rPr>
          <w:rFonts w:ascii="Verdana" w:hAnsi="Verdana"/>
          <w:sz w:val="22"/>
          <w:szCs w:val="22"/>
          <w:lang w:val="es-MX"/>
        </w:rPr>
        <w:t>del expediente administrativo)</w:t>
      </w:r>
    </w:p>
    <w:p w:rsidR="0063311E" w:rsidRDefault="0063311E" w:rsidP="00A43CC9">
      <w:pPr>
        <w:jc w:val="both"/>
        <w:rPr>
          <w:rFonts w:ascii="Verdana" w:hAnsi="Verdana"/>
          <w:sz w:val="22"/>
          <w:szCs w:val="22"/>
          <w:lang w:val="es-MX"/>
        </w:rPr>
      </w:pPr>
    </w:p>
    <w:p w:rsidR="0063311E" w:rsidRDefault="0063311E" w:rsidP="00A43CC9">
      <w:pPr>
        <w:jc w:val="both"/>
        <w:rPr>
          <w:rFonts w:ascii="Verdana" w:hAnsi="Verdana"/>
          <w:sz w:val="22"/>
          <w:szCs w:val="22"/>
          <w:lang w:val="es-MX"/>
        </w:rPr>
      </w:pPr>
    </w:p>
    <w:p w:rsidR="00A43CC9" w:rsidRPr="00BD6631" w:rsidRDefault="0010175C" w:rsidP="00A43CC9">
      <w:pPr>
        <w:jc w:val="both"/>
        <w:rPr>
          <w:rFonts w:ascii="Verdana" w:hAnsi="Verdana"/>
          <w:sz w:val="22"/>
          <w:szCs w:val="22"/>
        </w:rPr>
      </w:pPr>
      <w:r w:rsidRPr="0010175C">
        <w:rPr>
          <w:rFonts w:ascii="Verdana" w:hAnsi="Verdana"/>
          <w:b/>
          <w:sz w:val="22"/>
          <w:szCs w:val="22"/>
          <w:lang w:val="es-MX"/>
        </w:rPr>
        <w:t>QUINTO:</w:t>
      </w:r>
      <w:r>
        <w:rPr>
          <w:rFonts w:ascii="Verdana" w:hAnsi="Verdana"/>
          <w:sz w:val="22"/>
          <w:szCs w:val="22"/>
          <w:lang w:val="es-MX"/>
        </w:rPr>
        <w:t xml:space="preserve"> </w:t>
      </w:r>
      <w:r w:rsidR="00A43CC9" w:rsidRPr="00BD6631">
        <w:rPr>
          <w:rFonts w:ascii="Verdana" w:hAnsi="Verdana"/>
          <w:sz w:val="22"/>
          <w:szCs w:val="22"/>
        </w:rPr>
        <w:t>En los procedimientos seguidos se han observado las prescripciones legales.</w:t>
      </w:r>
    </w:p>
    <w:p w:rsidR="00A43CC9" w:rsidRPr="00BD6631" w:rsidRDefault="00A43CC9" w:rsidP="00A43CC9">
      <w:pPr>
        <w:jc w:val="both"/>
        <w:rPr>
          <w:rFonts w:ascii="Verdana" w:hAnsi="Verdana"/>
          <w:sz w:val="22"/>
          <w:szCs w:val="22"/>
        </w:rPr>
      </w:pPr>
    </w:p>
    <w:p w:rsidR="00A43CC9" w:rsidRPr="007701EC" w:rsidRDefault="00A43CC9" w:rsidP="00A43CC9">
      <w:pPr>
        <w:jc w:val="both"/>
        <w:rPr>
          <w:rFonts w:ascii="Verdana" w:hAnsi="Verdana"/>
          <w:sz w:val="22"/>
          <w:szCs w:val="22"/>
        </w:rPr>
      </w:pPr>
      <w:r>
        <w:rPr>
          <w:rFonts w:ascii="Verdana" w:hAnsi="Verdana"/>
          <w:sz w:val="22"/>
          <w:szCs w:val="22"/>
        </w:rPr>
        <w:t>Redacta la  Jueza Pérez Peláez.</w:t>
      </w:r>
    </w:p>
    <w:p w:rsidR="00A43CC9" w:rsidRPr="00884746" w:rsidRDefault="00A43CC9" w:rsidP="00A43CC9">
      <w:pPr>
        <w:spacing w:line="480" w:lineRule="auto"/>
        <w:jc w:val="center"/>
        <w:rPr>
          <w:rFonts w:ascii="Verdana" w:hAnsi="Verdana"/>
          <w:b/>
          <w:sz w:val="22"/>
          <w:szCs w:val="22"/>
        </w:rPr>
      </w:pPr>
      <w:r w:rsidRPr="00884746">
        <w:rPr>
          <w:rFonts w:ascii="Verdana" w:hAnsi="Verdana"/>
          <w:b/>
          <w:sz w:val="22"/>
          <w:szCs w:val="22"/>
        </w:rPr>
        <w:lastRenderedPageBreak/>
        <w:t xml:space="preserve">CONSIDERANDO </w:t>
      </w:r>
    </w:p>
    <w:p w:rsidR="00A43CC9" w:rsidRDefault="00A43CC9" w:rsidP="00A43CC9">
      <w:pPr>
        <w:jc w:val="both"/>
        <w:rPr>
          <w:rFonts w:ascii="Verdana" w:hAnsi="Verdana"/>
          <w:b/>
          <w:sz w:val="22"/>
          <w:szCs w:val="22"/>
        </w:rPr>
      </w:pPr>
    </w:p>
    <w:p w:rsidR="00A43CC9" w:rsidRPr="00884746" w:rsidRDefault="00A43CC9" w:rsidP="00A43CC9">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A43CC9" w:rsidRPr="00884746" w:rsidRDefault="00A43CC9" w:rsidP="00A43CC9">
      <w:pPr>
        <w:jc w:val="both"/>
        <w:rPr>
          <w:rFonts w:ascii="Verdana" w:hAnsi="Verdana"/>
          <w:b/>
          <w:sz w:val="22"/>
          <w:szCs w:val="22"/>
        </w:rPr>
      </w:pPr>
    </w:p>
    <w:p w:rsidR="00A43CC9" w:rsidRPr="00884746" w:rsidRDefault="00A43CC9" w:rsidP="00A43CC9">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sidR="00370B2A">
        <w:rPr>
          <w:rFonts w:ascii="Verdana" w:hAnsi="Verdana"/>
          <w:sz w:val="22"/>
          <w:szCs w:val="22"/>
        </w:rPr>
        <w:t>Al</w:t>
      </w:r>
      <w:r w:rsidRPr="00BD6631">
        <w:rPr>
          <w:rFonts w:ascii="Verdana" w:hAnsi="Verdana"/>
          <w:sz w:val="22"/>
          <w:szCs w:val="22"/>
          <w:lang w:val="es-MX"/>
        </w:rPr>
        <w:t xml:space="preserve"> </w:t>
      </w:r>
      <w:r w:rsidRPr="00BD6631">
        <w:rPr>
          <w:rFonts w:ascii="Verdana" w:hAnsi="Verdana"/>
          <w:sz w:val="22"/>
          <w:szCs w:val="22"/>
        </w:rPr>
        <w:t xml:space="preserve">señor </w:t>
      </w:r>
      <w:r w:rsidR="006919A4">
        <w:rPr>
          <w:rFonts w:ascii="Verdana" w:hAnsi="Verdana"/>
          <w:b/>
          <w:smallCaps/>
          <w:sz w:val="22"/>
          <w:szCs w:val="22"/>
        </w:rPr>
        <w:t>J.M.C.</w:t>
      </w:r>
      <w:r w:rsidR="00370B2A" w:rsidRPr="00A43CC9">
        <w:rPr>
          <w:rFonts w:ascii="Verdana" w:hAnsi="Verdana"/>
          <w:b/>
          <w:smallCaps/>
          <w:sz w:val="22"/>
          <w:szCs w:val="22"/>
        </w:rPr>
        <w:t>,</w:t>
      </w:r>
      <w:r w:rsidR="00370B2A" w:rsidRPr="00A43CC9">
        <w:rPr>
          <w:rFonts w:ascii="Verdana" w:hAnsi="Verdana"/>
          <w:b/>
          <w:sz w:val="22"/>
          <w:szCs w:val="22"/>
        </w:rPr>
        <w:t xml:space="preserve"> cédula de identidad número </w:t>
      </w:r>
      <w:r w:rsidR="006919A4">
        <w:rPr>
          <w:rFonts w:ascii="Verdana" w:hAnsi="Verdana"/>
          <w:b/>
          <w:sz w:val="22"/>
          <w:szCs w:val="22"/>
        </w:rPr>
        <w:t>XXX</w:t>
      </w:r>
      <w:r w:rsidRPr="00455A78">
        <w:rPr>
          <w:rFonts w:ascii="Verdana" w:hAnsi="Verdana"/>
          <w:smallCaps/>
          <w:sz w:val="22"/>
          <w:szCs w:val="22"/>
        </w:rPr>
        <w:t>,</w:t>
      </w:r>
      <w:r w:rsidRPr="00455A78">
        <w:rPr>
          <w:rFonts w:ascii="Verdana" w:hAnsi="Verdana"/>
          <w:sz w:val="22"/>
          <w:szCs w:val="22"/>
        </w:rPr>
        <w:t xml:space="preserve"> le</w:t>
      </w:r>
      <w:r>
        <w:rPr>
          <w:rFonts w:ascii="Verdana" w:hAnsi="Verdana"/>
          <w:b/>
          <w:sz w:val="22"/>
          <w:szCs w:val="22"/>
        </w:rPr>
        <w:t xml:space="preserve"> </w:t>
      </w:r>
      <w:r>
        <w:rPr>
          <w:rFonts w:ascii="Verdana" w:hAnsi="Verdana"/>
          <w:sz w:val="22"/>
          <w:szCs w:val="22"/>
        </w:rPr>
        <w:t xml:space="preserve">rechazan su solicitud de que se le autorice el traspaso mortis causa </w:t>
      </w:r>
      <w:proofErr w:type="gramStart"/>
      <w:r>
        <w:rPr>
          <w:rFonts w:ascii="Verdana" w:hAnsi="Verdana"/>
          <w:sz w:val="22"/>
          <w:szCs w:val="22"/>
        </w:rPr>
        <w:t xml:space="preserve">del </w:t>
      </w:r>
      <w:r w:rsidRPr="00F77071">
        <w:rPr>
          <w:rFonts w:ascii="Verdana" w:hAnsi="Verdana"/>
          <w:sz w:val="22"/>
          <w:szCs w:val="22"/>
        </w:rPr>
        <w:t xml:space="preserve"> derecho</w:t>
      </w:r>
      <w:proofErr w:type="gramEnd"/>
      <w:r w:rsidRPr="00F77071">
        <w:rPr>
          <w:rFonts w:ascii="Verdana" w:hAnsi="Verdana"/>
          <w:sz w:val="22"/>
          <w:szCs w:val="22"/>
        </w:rPr>
        <w:t xml:space="preserve"> de concesión sobre </w:t>
      </w:r>
      <w:r>
        <w:rPr>
          <w:rFonts w:ascii="Verdana" w:hAnsi="Verdana"/>
          <w:sz w:val="22"/>
          <w:szCs w:val="22"/>
        </w:rPr>
        <w:t>la placa de taxi</w:t>
      </w:r>
      <w:r w:rsidRPr="00F77071">
        <w:rPr>
          <w:rFonts w:ascii="Verdana" w:hAnsi="Verdana"/>
          <w:sz w:val="22"/>
          <w:szCs w:val="22"/>
        </w:rPr>
        <w:t xml:space="preserve"> </w:t>
      </w:r>
      <w:proofErr w:type="spellStart"/>
      <w:r w:rsidR="006919A4">
        <w:rPr>
          <w:rFonts w:ascii="Verdana" w:hAnsi="Verdana"/>
          <w:b/>
          <w:smallCaps/>
          <w:sz w:val="22"/>
          <w:szCs w:val="22"/>
        </w:rPr>
        <w:t>XXX</w:t>
      </w:r>
      <w:r w:rsidR="00370B2A">
        <w:rPr>
          <w:rFonts w:ascii="Verdana" w:hAnsi="Verdana"/>
          <w:b/>
          <w:smallCaps/>
          <w:sz w:val="22"/>
          <w:szCs w:val="22"/>
        </w:rPr>
        <w:t>del</w:t>
      </w:r>
      <w:proofErr w:type="spellEnd"/>
      <w:r w:rsidR="00370B2A">
        <w:rPr>
          <w:rFonts w:ascii="Verdana" w:hAnsi="Verdana"/>
          <w:b/>
          <w:smallCaps/>
          <w:sz w:val="22"/>
          <w:szCs w:val="22"/>
        </w:rPr>
        <w:t xml:space="preserve"> concesionario </w:t>
      </w:r>
      <w:r w:rsidR="006919A4">
        <w:rPr>
          <w:rFonts w:ascii="Verdana" w:hAnsi="Verdana"/>
          <w:b/>
          <w:smallCaps/>
          <w:sz w:val="22"/>
          <w:szCs w:val="22"/>
        </w:rPr>
        <w:t>E.S.G.</w:t>
      </w:r>
      <w:r w:rsidRPr="00F77071">
        <w:rPr>
          <w:rFonts w:ascii="Verdana" w:hAnsi="Verdana"/>
          <w:smallCaps/>
          <w:sz w:val="22"/>
          <w:szCs w:val="22"/>
        </w:rPr>
        <w:t xml:space="preserve">, </w:t>
      </w:r>
      <w:r w:rsidRPr="00F77071">
        <w:rPr>
          <w:rFonts w:ascii="Verdana" w:hAnsi="Verdana"/>
          <w:sz w:val="22"/>
          <w:szCs w:val="22"/>
        </w:rPr>
        <w:t xml:space="preserve"> mediante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w:t>
      </w:r>
      <w:r w:rsidR="00133B0A">
        <w:rPr>
          <w:rFonts w:ascii="Verdana" w:hAnsi="Verdana"/>
          <w:sz w:val="22"/>
          <w:szCs w:val="22"/>
        </w:rPr>
        <w:t xml:space="preserve"> tiene por</w:t>
      </w:r>
      <w:r w:rsidRPr="00884746">
        <w:rPr>
          <w:rFonts w:ascii="Verdana" w:hAnsi="Verdana"/>
          <w:sz w:val="22"/>
          <w:szCs w:val="22"/>
        </w:rPr>
        <w:t xml:space="preserv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 xml:space="preserve">7969, </w:t>
      </w:r>
      <w:r w:rsidR="00133B0A">
        <w:rPr>
          <w:rFonts w:ascii="Verdana" w:hAnsi="Verdana"/>
          <w:sz w:val="22"/>
          <w:szCs w:val="22"/>
        </w:rPr>
        <w:t xml:space="preserve">ya que se le solicitó al </w:t>
      </w:r>
      <w:r w:rsidR="0040295A">
        <w:rPr>
          <w:rFonts w:ascii="Verdana" w:hAnsi="Verdana"/>
          <w:sz w:val="22"/>
          <w:szCs w:val="22"/>
        </w:rPr>
        <w:t>C</w:t>
      </w:r>
      <w:r w:rsidR="00133B0A">
        <w:rPr>
          <w:rFonts w:ascii="Verdana" w:hAnsi="Verdana"/>
          <w:sz w:val="22"/>
          <w:szCs w:val="22"/>
        </w:rPr>
        <w:t>onsejo</w:t>
      </w:r>
      <w:r w:rsidR="0040295A">
        <w:rPr>
          <w:rFonts w:ascii="Verdana" w:hAnsi="Verdana"/>
          <w:sz w:val="22"/>
          <w:szCs w:val="22"/>
        </w:rPr>
        <w:t xml:space="preserve"> </w:t>
      </w:r>
      <w:r w:rsidR="00FB677A">
        <w:rPr>
          <w:rFonts w:ascii="Verdana" w:hAnsi="Verdana"/>
          <w:sz w:val="22"/>
          <w:szCs w:val="22"/>
        </w:rPr>
        <w:t>de Transporte Público</w:t>
      </w:r>
      <w:r w:rsidR="00133B0A">
        <w:rPr>
          <w:rFonts w:ascii="Verdana" w:hAnsi="Verdana"/>
          <w:sz w:val="22"/>
          <w:szCs w:val="22"/>
        </w:rPr>
        <w:t xml:space="preserve"> certificación del acta de notificación del acuerdo impugnado al recurrente y nunca la aporto, así mismo en el informe jurídico sustento del acuerdo que rechaza la revocatoria, se da curso al libelo sin indicar que se encuentre </w:t>
      </w:r>
      <w:r w:rsidR="00FB677A">
        <w:rPr>
          <w:rFonts w:ascii="Verdana" w:hAnsi="Verdana"/>
          <w:sz w:val="22"/>
          <w:szCs w:val="22"/>
        </w:rPr>
        <w:t>extemporáneo</w:t>
      </w:r>
      <w:r w:rsidRPr="00884746">
        <w:rPr>
          <w:rFonts w:ascii="Verdana" w:hAnsi="Verdana"/>
          <w:sz w:val="22"/>
          <w:szCs w:val="22"/>
        </w:rPr>
        <w:t xml:space="preserve">. </w:t>
      </w:r>
    </w:p>
    <w:p w:rsidR="00A43CC9" w:rsidRPr="00884746" w:rsidRDefault="00A43CC9" w:rsidP="00A43CC9">
      <w:pPr>
        <w:jc w:val="both"/>
        <w:rPr>
          <w:rFonts w:ascii="Verdana" w:hAnsi="Verdana"/>
          <w:b/>
          <w:sz w:val="22"/>
          <w:szCs w:val="22"/>
        </w:rPr>
      </w:pPr>
    </w:p>
    <w:p w:rsidR="002661AA" w:rsidRDefault="00A43CC9" w:rsidP="002661AA">
      <w:pPr>
        <w:jc w:val="both"/>
        <w:rPr>
          <w:rFonts w:ascii="Verdana" w:hAnsi="Verdana"/>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p>
    <w:p w:rsidR="002661AA" w:rsidRDefault="002661AA" w:rsidP="002661AA">
      <w:pPr>
        <w:jc w:val="both"/>
        <w:rPr>
          <w:rFonts w:ascii="Verdana" w:hAnsi="Verdana"/>
          <w:sz w:val="22"/>
          <w:szCs w:val="22"/>
        </w:rPr>
      </w:pPr>
    </w:p>
    <w:p w:rsidR="002661AA" w:rsidRPr="00BD6631" w:rsidRDefault="00A43CC9" w:rsidP="002661AA">
      <w:pPr>
        <w:jc w:val="both"/>
        <w:rPr>
          <w:rFonts w:ascii="Verdana" w:hAnsi="Verdana"/>
          <w:sz w:val="22"/>
          <w:szCs w:val="22"/>
          <w:lang w:val="es-MX"/>
        </w:rPr>
      </w:pPr>
      <w:r w:rsidRPr="00884746">
        <w:rPr>
          <w:rFonts w:ascii="Verdana" w:hAnsi="Verdana"/>
          <w:b/>
          <w:sz w:val="22"/>
          <w:szCs w:val="22"/>
        </w:rPr>
        <w:t>A).-</w:t>
      </w:r>
      <w:r w:rsidRPr="00AB5FE2">
        <w:rPr>
          <w:rFonts w:ascii="Verdana" w:hAnsi="Verdana"/>
          <w:sz w:val="22"/>
          <w:szCs w:val="22"/>
        </w:rPr>
        <w:t xml:space="preserve"> </w:t>
      </w:r>
      <w:r w:rsidR="002661AA" w:rsidRPr="00BD6631">
        <w:rPr>
          <w:rFonts w:ascii="Verdana" w:hAnsi="Verdana"/>
          <w:sz w:val="22"/>
          <w:szCs w:val="22"/>
        </w:rPr>
        <w:t xml:space="preserve">La </w:t>
      </w:r>
      <w:r w:rsidR="002661AA" w:rsidRPr="00BD6631">
        <w:rPr>
          <w:rFonts w:ascii="Verdana" w:hAnsi="Verdana"/>
          <w:smallCaps/>
          <w:sz w:val="22"/>
          <w:szCs w:val="22"/>
        </w:rPr>
        <w:t>Junta Directiva del Consejo de Transporte Público</w:t>
      </w:r>
      <w:r w:rsidR="002661AA" w:rsidRPr="00451C59">
        <w:rPr>
          <w:rFonts w:ascii="Verdana" w:hAnsi="Verdana"/>
          <w:sz w:val="22"/>
          <w:szCs w:val="22"/>
        </w:rPr>
        <w:t xml:space="preserve"> </w:t>
      </w:r>
      <w:r w:rsidR="002661AA">
        <w:rPr>
          <w:rFonts w:ascii="Verdana" w:hAnsi="Verdana"/>
          <w:sz w:val="22"/>
          <w:szCs w:val="22"/>
        </w:rPr>
        <w:t xml:space="preserve">determina, en el acuerdo impugnado acoger las recomendaciones de la Dirección de Asuntos Jurídicos  dadas mediante informe </w:t>
      </w:r>
      <w:r w:rsidR="002661AA" w:rsidRPr="006C2AEB">
        <w:rPr>
          <w:rFonts w:ascii="Verdana" w:hAnsi="Verdana"/>
          <w:b/>
          <w:sz w:val="22"/>
          <w:szCs w:val="22"/>
        </w:rPr>
        <w:t>DAJ-2014-00</w:t>
      </w:r>
      <w:r w:rsidR="002661AA">
        <w:rPr>
          <w:rFonts w:ascii="Verdana" w:hAnsi="Verdana"/>
          <w:b/>
          <w:sz w:val="22"/>
          <w:szCs w:val="22"/>
        </w:rPr>
        <w:t>1907 del 13 de mayo de 2014</w:t>
      </w:r>
      <w:r w:rsidR="002661AA" w:rsidRPr="006C2AEB">
        <w:rPr>
          <w:rFonts w:ascii="Verdana" w:hAnsi="Verdana"/>
          <w:b/>
          <w:sz w:val="22"/>
          <w:szCs w:val="22"/>
        </w:rPr>
        <w:t xml:space="preserve"> </w:t>
      </w:r>
      <w:r w:rsidR="002661AA">
        <w:rPr>
          <w:rFonts w:ascii="Verdana" w:hAnsi="Verdana"/>
          <w:sz w:val="22"/>
          <w:szCs w:val="22"/>
        </w:rPr>
        <w:t xml:space="preserve">y  rechazar la solicitud de traspaso mortis causa, por cuanto el </w:t>
      </w:r>
      <w:r w:rsidR="002661AA" w:rsidRPr="006C2AEB">
        <w:rPr>
          <w:rFonts w:ascii="Verdana" w:hAnsi="Verdana"/>
          <w:b/>
          <w:sz w:val="22"/>
          <w:szCs w:val="22"/>
        </w:rPr>
        <w:t xml:space="preserve">causante murió el </w:t>
      </w:r>
      <w:r w:rsidR="002661AA">
        <w:rPr>
          <w:rFonts w:ascii="Verdana" w:hAnsi="Verdana"/>
          <w:b/>
          <w:sz w:val="22"/>
          <w:szCs w:val="22"/>
        </w:rPr>
        <w:t>21</w:t>
      </w:r>
      <w:r w:rsidR="002661AA" w:rsidRPr="006C2AEB">
        <w:rPr>
          <w:rFonts w:ascii="Verdana" w:hAnsi="Verdana"/>
          <w:b/>
          <w:sz w:val="22"/>
          <w:szCs w:val="22"/>
        </w:rPr>
        <w:t xml:space="preserve"> de </w:t>
      </w:r>
      <w:r w:rsidR="002661AA">
        <w:rPr>
          <w:rFonts w:ascii="Verdana" w:hAnsi="Verdana"/>
          <w:b/>
          <w:sz w:val="22"/>
          <w:szCs w:val="22"/>
        </w:rPr>
        <w:t>setiembre de 2013 y no registro beneficiarios titulares ni suplentes</w:t>
      </w:r>
      <w:r w:rsidR="002661AA">
        <w:rPr>
          <w:rFonts w:ascii="Verdana" w:hAnsi="Verdana"/>
          <w:sz w:val="22"/>
          <w:szCs w:val="22"/>
        </w:rPr>
        <w:t xml:space="preserve"> (Léanse folios del 14 al 16 y del 25 al 28 del expediente administrativo)</w:t>
      </w:r>
    </w:p>
    <w:p w:rsidR="002661AA" w:rsidRDefault="002661AA" w:rsidP="00A43CC9">
      <w:pPr>
        <w:jc w:val="both"/>
        <w:rPr>
          <w:rFonts w:ascii="Verdana" w:hAnsi="Verdana"/>
          <w:b/>
          <w:sz w:val="22"/>
          <w:szCs w:val="22"/>
          <w:lang w:val="es-MX"/>
        </w:rPr>
      </w:pPr>
    </w:p>
    <w:p w:rsidR="002C02D3" w:rsidRPr="00C9000E" w:rsidRDefault="00A43CC9" w:rsidP="002C02D3">
      <w:pPr>
        <w:jc w:val="both"/>
        <w:rPr>
          <w:rFonts w:ascii="Verdana" w:hAnsi="Verdana"/>
          <w:sz w:val="22"/>
          <w:szCs w:val="22"/>
        </w:rPr>
      </w:pPr>
      <w:r w:rsidRPr="00884746">
        <w:rPr>
          <w:rFonts w:ascii="Verdana" w:hAnsi="Verdana"/>
          <w:b/>
          <w:sz w:val="22"/>
          <w:szCs w:val="22"/>
        </w:rPr>
        <w:t>B</w:t>
      </w:r>
      <w:proofErr w:type="gramStart"/>
      <w:r w:rsidRPr="00884746">
        <w:rPr>
          <w:rFonts w:ascii="Verdana" w:hAnsi="Verdana"/>
          <w:b/>
          <w:smallCaps/>
          <w:sz w:val="22"/>
          <w:szCs w:val="22"/>
        </w:rPr>
        <w:t>).-</w:t>
      </w:r>
      <w:proofErr w:type="gramEnd"/>
      <w:r w:rsidRPr="00884746">
        <w:rPr>
          <w:rFonts w:ascii="Verdana" w:hAnsi="Verdana"/>
          <w:b/>
          <w:smallCaps/>
          <w:sz w:val="22"/>
          <w:szCs w:val="22"/>
        </w:rPr>
        <w:t xml:space="preserve"> </w:t>
      </w:r>
      <w:r w:rsidR="002C02D3">
        <w:rPr>
          <w:rFonts w:ascii="Verdana" w:hAnsi="Verdana"/>
          <w:sz w:val="22"/>
          <w:szCs w:val="22"/>
        </w:rPr>
        <w:t xml:space="preserve">El  recurrente interpone recurso de Apelación en subsidio contra el </w:t>
      </w:r>
      <w:r w:rsidR="002C02D3" w:rsidRPr="00B865D0">
        <w:rPr>
          <w:rFonts w:ascii="Verdana" w:hAnsi="Verdana"/>
          <w:b/>
          <w:sz w:val="22"/>
          <w:szCs w:val="22"/>
        </w:rPr>
        <w:t xml:space="preserve">Artículo </w:t>
      </w:r>
      <w:r w:rsidR="002C02D3">
        <w:rPr>
          <w:rFonts w:ascii="Verdana" w:hAnsi="Verdana"/>
          <w:b/>
          <w:sz w:val="22"/>
          <w:szCs w:val="22"/>
        </w:rPr>
        <w:t xml:space="preserve">7.18.10 de la Sesión Ordinaria 59-2014 de 15 de octubre de 2014, </w:t>
      </w:r>
      <w:r w:rsidR="002C02D3">
        <w:rPr>
          <w:rFonts w:ascii="Verdana" w:hAnsi="Verdana"/>
          <w:sz w:val="22"/>
          <w:szCs w:val="22"/>
        </w:rPr>
        <w:t>indicando que p</w:t>
      </w:r>
      <w:r w:rsidR="002C02D3" w:rsidRPr="00C9000E">
        <w:rPr>
          <w:rFonts w:ascii="Verdana" w:hAnsi="Verdana"/>
          <w:sz w:val="22"/>
          <w:szCs w:val="22"/>
        </w:rPr>
        <w:t>resenta Recurso de Revocatoria con Apelación en subsidio dentro del plazo de Ley ya que cumplió con todas las formalidades legales en su solicitud d</w:t>
      </w:r>
      <w:r w:rsidR="002C02D3">
        <w:rPr>
          <w:rFonts w:ascii="Verdana" w:hAnsi="Verdana"/>
          <w:sz w:val="22"/>
          <w:szCs w:val="22"/>
        </w:rPr>
        <w:t xml:space="preserve">e traspaso de la concesión de la Placa </w:t>
      </w:r>
      <w:r w:rsidR="006919A4">
        <w:rPr>
          <w:rFonts w:ascii="Verdana" w:hAnsi="Verdana"/>
          <w:sz w:val="22"/>
          <w:szCs w:val="22"/>
        </w:rPr>
        <w:t>XXX</w:t>
      </w:r>
      <w:r w:rsidR="002C02D3">
        <w:rPr>
          <w:rFonts w:ascii="Verdana" w:hAnsi="Verdana"/>
          <w:sz w:val="22"/>
          <w:szCs w:val="22"/>
        </w:rPr>
        <w:t>, y el acto impugnado en ningún momento hizo referencia a su solicitud.</w:t>
      </w:r>
      <w:r w:rsidR="002C02D3">
        <w:rPr>
          <w:rFonts w:ascii="Verdana" w:hAnsi="Verdana"/>
          <w:b/>
          <w:sz w:val="22"/>
          <w:szCs w:val="22"/>
        </w:rPr>
        <w:t xml:space="preserve"> </w:t>
      </w:r>
      <w:r w:rsidR="002C02D3" w:rsidRPr="00C9000E">
        <w:rPr>
          <w:rFonts w:ascii="Verdana" w:hAnsi="Verdana"/>
          <w:sz w:val="22"/>
          <w:szCs w:val="22"/>
        </w:rPr>
        <w:t>El</w:t>
      </w:r>
      <w:r w:rsidR="002C02D3">
        <w:rPr>
          <w:rFonts w:ascii="Verdana" w:hAnsi="Verdana"/>
          <w:sz w:val="22"/>
          <w:szCs w:val="22"/>
        </w:rPr>
        <w:t xml:space="preserve"> Consejo se basa en criterios de su Departamento </w:t>
      </w:r>
      <w:proofErr w:type="gramStart"/>
      <w:r w:rsidR="002C02D3">
        <w:rPr>
          <w:rFonts w:ascii="Verdana" w:hAnsi="Verdana"/>
          <w:sz w:val="22"/>
          <w:szCs w:val="22"/>
        </w:rPr>
        <w:t>Legal</w:t>
      </w:r>
      <w:proofErr w:type="gramEnd"/>
      <w:r w:rsidR="002C02D3">
        <w:rPr>
          <w:rFonts w:ascii="Verdana" w:hAnsi="Verdana"/>
          <w:sz w:val="22"/>
          <w:szCs w:val="22"/>
        </w:rPr>
        <w:t xml:space="preserve"> pero se apartan de la realidad a saber la voluntad del señor </w:t>
      </w:r>
      <w:r w:rsidR="006919A4">
        <w:rPr>
          <w:rFonts w:ascii="Verdana" w:hAnsi="Verdana"/>
          <w:sz w:val="22"/>
          <w:szCs w:val="22"/>
        </w:rPr>
        <w:t>E.S.G.</w:t>
      </w:r>
      <w:r w:rsidR="002C02D3">
        <w:rPr>
          <w:rFonts w:ascii="Verdana" w:hAnsi="Verdana"/>
          <w:sz w:val="22"/>
          <w:szCs w:val="22"/>
        </w:rPr>
        <w:t>, quien en vida fue el concesionario.</w:t>
      </w:r>
      <w:r w:rsidR="002C02D3">
        <w:rPr>
          <w:rFonts w:ascii="Verdana" w:hAnsi="Verdana"/>
          <w:b/>
          <w:sz w:val="22"/>
          <w:szCs w:val="22"/>
        </w:rPr>
        <w:t xml:space="preserve"> </w:t>
      </w:r>
      <w:r w:rsidR="002C02D3">
        <w:rPr>
          <w:rFonts w:ascii="Verdana" w:hAnsi="Verdana"/>
          <w:sz w:val="22"/>
          <w:szCs w:val="22"/>
        </w:rPr>
        <w:t xml:space="preserve">Con fecha 13 de marzo de 2014 presento ante ventanilla única la solicitud de traspaso Mortis Causa del señor </w:t>
      </w:r>
      <w:proofErr w:type="spellStart"/>
      <w:r w:rsidR="006919A4">
        <w:rPr>
          <w:rFonts w:ascii="Verdana" w:hAnsi="Verdana"/>
          <w:sz w:val="22"/>
          <w:szCs w:val="22"/>
        </w:rPr>
        <w:t>E.S.G.</w:t>
      </w:r>
      <w:r w:rsidR="002C02D3">
        <w:rPr>
          <w:rFonts w:ascii="Verdana" w:hAnsi="Verdana"/>
          <w:sz w:val="22"/>
          <w:szCs w:val="22"/>
        </w:rPr>
        <w:t>y</w:t>
      </w:r>
      <w:proofErr w:type="spellEnd"/>
      <w:r w:rsidR="002C02D3">
        <w:rPr>
          <w:rFonts w:ascii="Verdana" w:hAnsi="Verdana"/>
          <w:sz w:val="22"/>
          <w:szCs w:val="22"/>
        </w:rPr>
        <w:t xml:space="preserve"> ese elemento jurídico no fue analizada, pues había expresado que en el mes de agosto de 2013 fue firmada por el </w:t>
      </w:r>
      <w:proofErr w:type="gramStart"/>
      <w:r w:rsidR="002C02D3">
        <w:rPr>
          <w:rFonts w:ascii="Verdana" w:hAnsi="Verdana"/>
          <w:sz w:val="22"/>
          <w:szCs w:val="22"/>
        </w:rPr>
        <w:t xml:space="preserve">señor </w:t>
      </w:r>
      <w:r w:rsidR="006919A4">
        <w:rPr>
          <w:rFonts w:ascii="Verdana" w:hAnsi="Verdana"/>
          <w:sz w:val="22"/>
          <w:szCs w:val="22"/>
        </w:rPr>
        <w:t>.</w:t>
      </w:r>
      <w:proofErr w:type="spellStart"/>
      <w:proofErr w:type="gramEnd"/>
      <w:r w:rsidR="006919A4">
        <w:rPr>
          <w:rFonts w:ascii="Verdana" w:hAnsi="Verdana"/>
          <w:sz w:val="22"/>
          <w:szCs w:val="22"/>
        </w:rPr>
        <w:t>S.G.</w:t>
      </w:r>
      <w:r w:rsidR="002C02D3">
        <w:rPr>
          <w:rFonts w:ascii="Verdana" w:hAnsi="Verdana"/>
          <w:sz w:val="22"/>
          <w:szCs w:val="22"/>
        </w:rPr>
        <w:t>una</w:t>
      </w:r>
      <w:proofErr w:type="spellEnd"/>
      <w:r w:rsidR="002C02D3">
        <w:rPr>
          <w:rFonts w:ascii="Verdana" w:hAnsi="Verdana"/>
          <w:sz w:val="22"/>
          <w:szCs w:val="22"/>
        </w:rPr>
        <w:t xml:space="preserve"> “Solicitud de Autorización para el Traspaso de la Placa de Taxi </w:t>
      </w:r>
      <w:r w:rsidR="006919A4">
        <w:rPr>
          <w:rFonts w:ascii="Verdana" w:hAnsi="Verdana"/>
          <w:sz w:val="22"/>
          <w:szCs w:val="22"/>
        </w:rPr>
        <w:t>XXX</w:t>
      </w:r>
      <w:r w:rsidR="002C02D3">
        <w:rPr>
          <w:rFonts w:ascii="Verdana" w:hAnsi="Verdana"/>
          <w:sz w:val="22"/>
          <w:szCs w:val="22"/>
        </w:rPr>
        <w:t xml:space="preserve">, con el objetivo de iniciar los trámites pertinentes para lograr la cesión de dicha concesión a su favor.  Al no tener respuesta de sus trámites de traspaso inter vivos firmada por el señor </w:t>
      </w:r>
      <w:r w:rsidR="006919A4">
        <w:rPr>
          <w:rFonts w:ascii="Verdana" w:hAnsi="Verdana"/>
          <w:sz w:val="22"/>
          <w:szCs w:val="22"/>
        </w:rPr>
        <w:t>E.S.G.</w:t>
      </w:r>
      <w:r w:rsidR="002C02D3">
        <w:rPr>
          <w:rFonts w:ascii="Verdana" w:hAnsi="Verdana"/>
          <w:sz w:val="22"/>
          <w:szCs w:val="22"/>
        </w:rPr>
        <w:t xml:space="preserve"> cédula </w:t>
      </w:r>
      <w:r w:rsidR="006919A4">
        <w:rPr>
          <w:rFonts w:ascii="Verdana" w:hAnsi="Verdana"/>
          <w:sz w:val="22"/>
          <w:szCs w:val="22"/>
        </w:rPr>
        <w:t>XXX</w:t>
      </w:r>
      <w:r w:rsidR="002C02D3">
        <w:rPr>
          <w:rFonts w:ascii="Verdana" w:hAnsi="Verdana"/>
          <w:sz w:val="22"/>
          <w:szCs w:val="22"/>
        </w:rPr>
        <w:t xml:space="preserve"> y habiendo recibido la noticia de la muerte del concesionario el 21 de setiembre de 2013 procedió con la solicitud conforme lo dicho. Habiendo presentado la solicitud de traspaso ante el Consejo es incuestionable que el </w:t>
      </w:r>
      <w:r w:rsidR="002C02D3">
        <w:rPr>
          <w:rFonts w:ascii="Verdana" w:hAnsi="Verdana"/>
          <w:sz w:val="22"/>
          <w:szCs w:val="22"/>
        </w:rPr>
        <w:lastRenderedPageBreak/>
        <w:t xml:space="preserve">señor </w:t>
      </w:r>
      <w:r w:rsidR="006919A4">
        <w:rPr>
          <w:rFonts w:ascii="Verdana" w:hAnsi="Verdana"/>
          <w:sz w:val="22"/>
          <w:szCs w:val="22"/>
        </w:rPr>
        <w:t>E.S.G.</w:t>
      </w:r>
      <w:r w:rsidR="002C02D3">
        <w:rPr>
          <w:rFonts w:ascii="Verdana" w:hAnsi="Verdana"/>
          <w:sz w:val="22"/>
          <w:szCs w:val="22"/>
        </w:rPr>
        <w:t xml:space="preserve"> antes de su fallecimiento manifestó expresamente su voluntad de ceder.</w:t>
      </w:r>
    </w:p>
    <w:p w:rsidR="002C02D3" w:rsidRDefault="002C02D3" w:rsidP="002C02D3">
      <w:r>
        <w:rPr>
          <w:rFonts w:ascii="Verdana" w:hAnsi="Verdana"/>
          <w:sz w:val="22"/>
          <w:szCs w:val="22"/>
        </w:rPr>
        <w:t>(Léanse folios 8 al 13 del expediente administrativo)</w:t>
      </w:r>
    </w:p>
    <w:p w:rsidR="002C02D3" w:rsidRDefault="002C02D3" w:rsidP="00A43CC9">
      <w:pPr>
        <w:jc w:val="both"/>
        <w:rPr>
          <w:rFonts w:ascii="Verdana" w:hAnsi="Verdana"/>
          <w:b/>
          <w:sz w:val="22"/>
          <w:szCs w:val="22"/>
        </w:rPr>
      </w:pPr>
    </w:p>
    <w:p w:rsidR="002C02D3" w:rsidRPr="00BD6631" w:rsidRDefault="00A43CC9" w:rsidP="002C02D3">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2C02D3" w:rsidRPr="00BD6631">
        <w:rPr>
          <w:rFonts w:ascii="Verdana" w:hAnsi="Verdana"/>
          <w:sz w:val="22"/>
          <w:szCs w:val="22"/>
        </w:rPr>
        <w:t xml:space="preserve">La </w:t>
      </w:r>
      <w:r w:rsidR="002C02D3" w:rsidRPr="00BD6631">
        <w:rPr>
          <w:rFonts w:ascii="Verdana" w:hAnsi="Verdana"/>
          <w:smallCaps/>
          <w:sz w:val="22"/>
          <w:szCs w:val="22"/>
        </w:rPr>
        <w:t>Junta Directiva del Consejo de Transporte Público</w:t>
      </w:r>
      <w:r w:rsidR="002C02D3" w:rsidRPr="00451C59">
        <w:rPr>
          <w:rFonts w:ascii="Verdana" w:hAnsi="Verdana"/>
          <w:sz w:val="22"/>
          <w:szCs w:val="22"/>
        </w:rPr>
        <w:t xml:space="preserve"> </w:t>
      </w:r>
      <w:r w:rsidR="002C02D3">
        <w:rPr>
          <w:rFonts w:ascii="Verdana" w:hAnsi="Verdana"/>
          <w:sz w:val="22"/>
          <w:szCs w:val="22"/>
        </w:rPr>
        <w:t xml:space="preserve">determina </w:t>
      </w:r>
      <w:r w:rsidR="002C02D3">
        <w:rPr>
          <w:rFonts w:ascii="Verdana" w:hAnsi="Verdana"/>
          <w:sz w:val="22"/>
          <w:szCs w:val="22"/>
          <w:lang w:val="es-MX"/>
        </w:rPr>
        <w:t xml:space="preserve">mediante </w:t>
      </w:r>
      <w:r w:rsidR="002C02D3" w:rsidRPr="006C2AEB">
        <w:rPr>
          <w:rFonts w:ascii="Verdana" w:hAnsi="Verdana"/>
          <w:b/>
          <w:sz w:val="22"/>
          <w:szCs w:val="22"/>
          <w:lang w:val="es-MX"/>
        </w:rPr>
        <w:t xml:space="preserve">acuerdo </w:t>
      </w:r>
      <w:r w:rsidR="002C02D3">
        <w:rPr>
          <w:rFonts w:ascii="Verdana" w:hAnsi="Verdana"/>
          <w:b/>
          <w:sz w:val="22"/>
          <w:szCs w:val="22"/>
          <w:lang w:val="es-MX"/>
        </w:rPr>
        <w:t>7.15.8 de la Sesión 51-2015 de 2 de setiembre de 2015</w:t>
      </w:r>
      <w:r w:rsidR="002C02D3">
        <w:rPr>
          <w:rFonts w:ascii="Verdana" w:hAnsi="Verdana"/>
          <w:sz w:val="22"/>
          <w:szCs w:val="22"/>
          <w:lang w:val="es-MX"/>
        </w:rPr>
        <w:t xml:space="preserve">, acoger el informe de la Dirección de Asuntos Jurídicos el </w:t>
      </w:r>
      <w:r w:rsidR="002C02D3" w:rsidRPr="006C2AEB">
        <w:rPr>
          <w:rFonts w:ascii="Verdana" w:hAnsi="Verdana"/>
          <w:b/>
          <w:sz w:val="22"/>
          <w:szCs w:val="22"/>
          <w:lang w:val="es-MX"/>
        </w:rPr>
        <w:t>DAJ-2015-00</w:t>
      </w:r>
      <w:r w:rsidR="002C02D3">
        <w:rPr>
          <w:rFonts w:ascii="Verdana" w:hAnsi="Verdana"/>
          <w:b/>
          <w:sz w:val="22"/>
          <w:szCs w:val="22"/>
          <w:lang w:val="es-MX"/>
        </w:rPr>
        <w:t xml:space="preserve">2983 del 28 de agosto de 2015 </w:t>
      </w:r>
      <w:r w:rsidR="002C02D3" w:rsidRPr="00455A78">
        <w:rPr>
          <w:rFonts w:ascii="Verdana" w:hAnsi="Verdana"/>
          <w:sz w:val="22"/>
          <w:szCs w:val="22"/>
          <w:lang w:val="es-MX"/>
        </w:rPr>
        <w:t>y</w:t>
      </w:r>
      <w:r w:rsidR="002C02D3">
        <w:rPr>
          <w:rFonts w:ascii="Verdana" w:hAnsi="Verdana"/>
          <w:b/>
          <w:sz w:val="22"/>
          <w:szCs w:val="22"/>
          <w:lang w:val="es-MX"/>
        </w:rPr>
        <w:t xml:space="preserve"> </w:t>
      </w:r>
      <w:r w:rsidR="002C02D3">
        <w:rPr>
          <w:rFonts w:ascii="Verdana" w:hAnsi="Verdana"/>
          <w:sz w:val="22"/>
          <w:szCs w:val="22"/>
          <w:lang w:val="es-MX"/>
        </w:rPr>
        <w:t xml:space="preserve">rechazar por inadmisible e improcedente la gestión recursiva de Revocatoria interpuesta por la recurrente contra el artículo </w:t>
      </w:r>
      <w:r w:rsidR="002C02D3">
        <w:rPr>
          <w:rFonts w:ascii="Verdana" w:hAnsi="Verdana"/>
          <w:b/>
          <w:sz w:val="22"/>
          <w:szCs w:val="22"/>
        </w:rPr>
        <w:t xml:space="preserve">7.18.10 de la Sesión Ordinaria 59-2014 de 15 de octubre de 2014, basado en el numeral 42.bis de la Ley 9027, </w:t>
      </w:r>
      <w:r w:rsidR="002C02D3">
        <w:rPr>
          <w:rFonts w:ascii="Verdana" w:hAnsi="Verdana"/>
          <w:sz w:val="22"/>
          <w:szCs w:val="22"/>
        </w:rPr>
        <w:t>se indica además en el  informe jurídico que : “(..)</w:t>
      </w:r>
      <w:r w:rsidR="002C02D3">
        <w:rPr>
          <w:rFonts w:ascii="Verdana" w:hAnsi="Verdana"/>
          <w:i/>
          <w:sz w:val="22"/>
          <w:szCs w:val="22"/>
        </w:rPr>
        <w:t xml:space="preserve">revisadas que han sido las gestiones de traspaso </w:t>
      </w:r>
      <w:proofErr w:type="spellStart"/>
      <w:r w:rsidR="002C02D3">
        <w:rPr>
          <w:rFonts w:ascii="Verdana" w:hAnsi="Verdana"/>
          <w:i/>
          <w:sz w:val="22"/>
          <w:szCs w:val="22"/>
        </w:rPr>
        <w:t>intervivos</w:t>
      </w:r>
      <w:proofErr w:type="spellEnd"/>
      <w:r w:rsidR="002C02D3">
        <w:rPr>
          <w:rFonts w:ascii="Verdana" w:hAnsi="Verdana"/>
          <w:i/>
          <w:sz w:val="22"/>
          <w:szCs w:val="22"/>
        </w:rPr>
        <w:t xml:space="preserve"> entre el señor </w:t>
      </w:r>
      <w:proofErr w:type="spellStart"/>
      <w:r w:rsidR="006919A4">
        <w:rPr>
          <w:rFonts w:ascii="Verdana" w:hAnsi="Verdana"/>
          <w:i/>
          <w:sz w:val="22"/>
          <w:szCs w:val="22"/>
        </w:rPr>
        <w:t>E.S.G.</w:t>
      </w:r>
      <w:r w:rsidR="002C02D3">
        <w:rPr>
          <w:rFonts w:ascii="Verdana" w:hAnsi="Verdana"/>
          <w:i/>
          <w:sz w:val="22"/>
          <w:szCs w:val="22"/>
        </w:rPr>
        <w:t>y</w:t>
      </w:r>
      <w:proofErr w:type="spellEnd"/>
      <w:r w:rsidR="002C02D3">
        <w:rPr>
          <w:rFonts w:ascii="Verdana" w:hAnsi="Verdana"/>
          <w:i/>
          <w:sz w:val="22"/>
          <w:szCs w:val="22"/>
        </w:rPr>
        <w:t xml:space="preserve"> el señor </w:t>
      </w:r>
      <w:r w:rsidR="006919A4">
        <w:rPr>
          <w:rFonts w:ascii="Verdana" w:hAnsi="Verdana"/>
          <w:i/>
          <w:sz w:val="22"/>
          <w:szCs w:val="22"/>
        </w:rPr>
        <w:t>J.M.C.</w:t>
      </w:r>
      <w:r w:rsidR="002C02D3">
        <w:rPr>
          <w:rFonts w:ascii="Verdana" w:hAnsi="Verdana"/>
          <w:i/>
          <w:sz w:val="22"/>
          <w:szCs w:val="22"/>
        </w:rPr>
        <w:t xml:space="preserve"> y </w:t>
      </w:r>
      <w:proofErr w:type="spellStart"/>
      <w:r w:rsidR="002C02D3">
        <w:rPr>
          <w:rFonts w:ascii="Verdana" w:hAnsi="Verdana"/>
          <w:i/>
          <w:sz w:val="22"/>
          <w:szCs w:val="22"/>
        </w:rPr>
        <w:t>aún</w:t>
      </w:r>
      <w:proofErr w:type="spellEnd"/>
      <w:r w:rsidR="002C02D3">
        <w:rPr>
          <w:rFonts w:ascii="Verdana" w:hAnsi="Verdana"/>
          <w:i/>
          <w:sz w:val="22"/>
          <w:szCs w:val="22"/>
        </w:rPr>
        <w:t xml:space="preserve"> cuando se le previno al señor </w:t>
      </w:r>
      <w:proofErr w:type="spellStart"/>
      <w:r w:rsidR="006919A4">
        <w:rPr>
          <w:rFonts w:ascii="Verdana" w:hAnsi="Verdana"/>
          <w:i/>
          <w:sz w:val="22"/>
          <w:szCs w:val="22"/>
        </w:rPr>
        <w:t>M.C.</w:t>
      </w:r>
      <w:r w:rsidR="002C02D3">
        <w:rPr>
          <w:rFonts w:ascii="Verdana" w:hAnsi="Verdana"/>
          <w:i/>
          <w:sz w:val="22"/>
          <w:szCs w:val="22"/>
        </w:rPr>
        <w:t>que</w:t>
      </w:r>
      <w:proofErr w:type="spellEnd"/>
      <w:r w:rsidR="002C02D3">
        <w:rPr>
          <w:rFonts w:ascii="Verdana" w:hAnsi="Verdana"/>
          <w:i/>
          <w:sz w:val="22"/>
          <w:szCs w:val="22"/>
        </w:rPr>
        <w:t xml:space="preserve"> aportara esos documentos, lo único que existe es el expediente N° 264577 con fecha 13 de marzo del año 2014(..)</w:t>
      </w:r>
      <w:r w:rsidR="002C02D3">
        <w:rPr>
          <w:rFonts w:ascii="Verdana" w:hAnsi="Verdana"/>
          <w:sz w:val="22"/>
          <w:szCs w:val="22"/>
          <w:lang w:val="es-MX"/>
        </w:rPr>
        <w:t xml:space="preserve">. </w:t>
      </w:r>
      <w:r w:rsidR="002C02D3">
        <w:rPr>
          <w:rFonts w:ascii="Verdana" w:hAnsi="Verdana"/>
          <w:sz w:val="22"/>
          <w:szCs w:val="22"/>
        </w:rPr>
        <w:t>(Léanse folios 1 y al  4 del expediente administrativo)</w:t>
      </w:r>
    </w:p>
    <w:p w:rsidR="00A43CC9" w:rsidRDefault="00A43CC9" w:rsidP="00A43CC9">
      <w:pPr>
        <w:jc w:val="both"/>
        <w:rPr>
          <w:rFonts w:ascii="Verdana" w:hAnsi="Verdana"/>
          <w:b/>
          <w:sz w:val="22"/>
          <w:szCs w:val="22"/>
        </w:rPr>
      </w:pPr>
    </w:p>
    <w:p w:rsidR="00523552" w:rsidRDefault="002C02D3" w:rsidP="00523552">
      <w:pPr>
        <w:jc w:val="both"/>
        <w:rPr>
          <w:rFonts w:ascii="Verdana" w:hAnsi="Verdana"/>
          <w:sz w:val="22"/>
          <w:szCs w:val="22"/>
          <w:lang w:val="es-MX"/>
        </w:rPr>
      </w:pPr>
      <w:r>
        <w:rPr>
          <w:rFonts w:ascii="Verdana" w:hAnsi="Verdana"/>
          <w:b/>
          <w:sz w:val="22"/>
          <w:szCs w:val="22"/>
        </w:rPr>
        <w:t xml:space="preserve">D).- </w:t>
      </w:r>
      <w:r w:rsidR="00523552">
        <w:rPr>
          <w:rFonts w:ascii="Verdana" w:hAnsi="Verdana"/>
          <w:sz w:val="22"/>
          <w:szCs w:val="22"/>
          <w:lang w:val="es-MX"/>
        </w:rPr>
        <w:t xml:space="preserve">En respuesta a prevención que le hiciera este Tribunal al recurrente, éste se apersona y manifiesta  sostiene lo dicho en su recurso de Apelación, y en cuanto al documento que indica haber presentado referente a solicitud hecha por el causante para que se traspasara la concesión a su favor, indica que desde un inicio ha reconocido las dificultades para poder aportar el comprobante de la presentación de dicha solicitud, pues los documentos originales, incluyendo una certificación notarial, fueron extraviadas dentro de su vehículo.  No obstante lo anterior indica que como prueba para mejor resolver ha aportado y así consta en el expediente copia de la escritura número 233-14 ante la Notaria </w:t>
      </w:r>
      <w:r w:rsidR="006919A4">
        <w:rPr>
          <w:rFonts w:ascii="Verdana" w:hAnsi="Verdana"/>
          <w:sz w:val="22"/>
          <w:szCs w:val="22"/>
          <w:lang w:val="es-MX"/>
        </w:rPr>
        <w:t>G.T.M.</w:t>
      </w:r>
      <w:r w:rsidR="00523552">
        <w:rPr>
          <w:rFonts w:ascii="Verdana" w:hAnsi="Verdana"/>
          <w:sz w:val="22"/>
          <w:szCs w:val="22"/>
          <w:lang w:val="es-MX"/>
        </w:rPr>
        <w:t xml:space="preserve">, el 16 de setiembre de 2013 en la que el señor </w:t>
      </w:r>
      <w:r w:rsidR="006919A4">
        <w:rPr>
          <w:rFonts w:ascii="Verdana" w:hAnsi="Verdana"/>
          <w:sz w:val="22"/>
          <w:szCs w:val="22"/>
          <w:lang w:val="es-MX"/>
        </w:rPr>
        <w:t>.</w:t>
      </w:r>
      <w:proofErr w:type="spellStart"/>
      <w:r w:rsidR="006919A4">
        <w:rPr>
          <w:rFonts w:ascii="Verdana" w:hAnsi="Verdana"/>
          <w:sz w:val="22"/>
          <w:szCs w:val="22"/>
          <w:lang w:val="es-MX"/>
        </w:rPr>
        <w:t>S.G.</w:t>
      </w:r>
      <w:r w:rsidR="00523552">
        <w:rPr>
          <w:rFonts w:ascii="Verdana" w:hAnsi="Verdana"/>
          <w:sz w:val="22"/>
          <w:szCs w:val="22"/>
          <w:lang w:val="es-MX"/>
        </w:rPr>
        <w:t>extiende</w:t>
      </w:r>
      <w:proofErr w:type="spellEnd"/>
      <w:r w:rsidR="00523552">
        <w:rPr>
          <w:rFonts w:ascii="Verdana" w:hAnsi="Verdana"/>
          <w:sz w:val="22"/>
          <w:szCs w:val="22"/>
          <w:lang w:val="es-MX"/>
        </w:rPr>
        <w:t xml:space="preserve"> un Poder Especial al recurrente para efectuar gestiones en ocasión de una colisión que tuviera, así mismo aporto Declaración Jurada ante el Notario </w:t>
      </w:r>
      <w:r w:rsidR="006919A4">
        <w:rPr>
          <w:rFonts w:ascii="Verdana" w:hAnsi="Verdana"/>
          <w:sz w:val="22"/>
          <w:szCs w:val="22"/>
          <w:lang w:val="es-MX"/>
        </w:rPr>
        <w:t>A.U.M.</w:t>
      </w:r>
      <w:r w:rsidR="00523552">
        <w:rPr>
          <w:rFonts w:ascii="Verdana" w:hAnsi="Verdana"/>
          <w:sz w:val="22"/>
          <w:szCs w:val="22"/>
          <w:lang w:val="es-MX"/>
        </w:rPr>
        <w:t xml:space="preserve">, rendida por la señora </w:t>
      </w:r>
      <w:r w:rsidR="006919A4">
        <w:rPr>
          <w:rFonts w:ascii="Verdana" w:hAnsi="Verdana"/>
          <w:sz w:val="22"/>
          <w:szCs w:val="22"/>
          <w:lang w:val="es-MX"/>
        </w:rPr>
        <w:t>V.S.P.</w:t>
      </w:r>
      <w:r w:rsidR="00523552">
        <w:rPr>
          <w:rFonts w:ascii="Verdana" w:hAnsi="Verdana"/>
          <w:sz w:val="22"/>
          <w:szCs w:val="22"/>
          <w:lang w:val="es-MX"/>
        </w:rPr>
        <w:t>, hija del causante en la que manifiesta la voluntad expresada por su padre antes de morir de trasladar la concesión a favor del recurrente.  (Léanse folios del 40 y 41, y la copia de las escrituras referidas en folios 21 y 22 del expediente administrativo)</w:t>
      </w:r>
    </w:p>
    <w:p w:rsidR="002C02D3" w:rsidRPr="00523552" w:rsidRDefault="002C02D3" w:rsidP="00523552">
      <w:pPr>
        <w:jc w:val="both"/>
        <w:rPr>
          <w:rFonts w:ascii="Verdana" w:hAnsi="Verdana"/>
          <w:b/>
          <w:sz w:val="22"/>
          <w:szCs w:val="22"/>
          <w:lang w:val="es-MX"/>
        </w:rPr>
      </w:pPr>
    </w:p>
    <w:p w:rsidR="002C02D3" w:rsidRDefault="002C02D3" w:rsidP="00A43CC9">
      <w:pPr>
        <w:jc w:val="both"/>
        <w:rPr>
          <w:rFonts w:ascii="Verdana" w:hAnsi="Verdana"/>
          <w:sz w:val="22"/>
          <w:szCs w:val="22"/>
        </w:rPr>
      </w:pPr>
      <w:r>
        <w:rPr>
          <w:rFonts w:ascii="Verdana" w:hAnsi="Verdana"/>
          <w:b/>
          <w:sz w:val="22"/>
          <w:szCs w:val="22"/>
        </w:rPr>
        <w:t>E</w:t>
      </w:r>
      <w:proofErr w:type="gramStart"/>
      <w:r>
        <w:rPr>
          <w:rFonts w:ascii="Verdana" w:hAnsi="Verdana"/>
          <w:b/>
          <w:sz w:val="22"/>
          <w:szCs w:val="22"/>
        </w:rPr>
        <w:t>).-</w:t>
      </w:r>
      <w:proofErr w:type="gramEnd"/>
      <w:r>
        <w:rPr>
          <w:rFonts w:ascii="Verdana" w:hAnsi="Verdana"/>
          <w:b/>
          <w:sz w:val="22"/>
          <w:szCs w:val="22"/>
        </w:rPr>
        <w:t xml:space="preserve"> </w:t>
      </w:r>
      <w:r>
        <w:rPr>
          <w:rFonts w:ascii="Verdana" w:hAnsi="Verdana"/>
          <w:sz w:val="22"/>
          <w:szCs w:val="22"/>
        </w:rPr>
        <w:t>A quedado demostrado de conformidad con consulta que se hiciera a la base datos del Registro Civil de Costa Rica</w:t>
      </w:r>
      <w:r w:rsidR="003F7568">
        <w:rPr>
          <w:rFonts w:ascii="Verdana" w:hAnsi="Verdana"/>
          <w:sz w:val="22"/>
          <w:szCs w:val="22"/>
        </w:rPr>
        <w:t xml:space="preserve">, que el señor </w:t>
      </w:r>
      <w:r w:rsidR="006919A4">
        <w:rPr>
          <w:rFonts w:ascii="Verdana" w:hAnsi="Verdana"/>
          <w:sz w:val="22"/>
          <w:szCs w:val="22"/>
        </w:rPr>
        <w:t>E.S.G.</w:t>
      </w:r>
      <w:r w:rsidR="003F7568">
        <w:rPr>
          <w:rFonts w:ascii="Verdana" w:hAnsi="Verdana"/>
          <w:sz w:val="22"/>
          <w:szCs w:val="22"/>
        </w:rPr>
        <w:t xml:space="preserve"> cédula </w:t>
      </w:r>
      <w:r w:rsidR="006919A4">
        <w:rPr>
          <w:rFonts w:ascii="Verdana" w:hAnsi="Verdana"/>
          <w:sz w:val="22"/>
          <w:szCs w:val="22"/>
        </w:rPr>
        <w:t>XXX</w:t>
      </w:r>
      <w:r w:rsidR="003F7568">
        <w:rPr>
          <w:rFonts w:ascii="Verdana" w:hAnsi="Verdana"/>
          <w:sz w:val="22"/>
          <w:szCs w:val="22"/>
        </w:rPr>
        <w:t>, falleció el 21 de setiembre de 2013.</w:t>
      </w:r>
    </w:p>
    <w:p w:rsidR="003F7568" w:rsidRDefault="003F7568" w:rsidP="00A43CC9">
      <w:pPr>
        <w:jc w:val="both"/>
        <w:rPr>
          <w:rFonts w:ascii="Verdana" w:hAnsi="Verdana"/>
          <w:sz w:val="22"/>
          <w:szCs w:val="22"/>
        </w:rPr>
      </w:pPr>
    </w:p>
    <w:p w:rsidR="003F7568" w:rsidRPr="003F7568" w:rsidRDefault="003F7568" w:rsidP="00A43CC9">
      <w:pPr>
        <w:jc w:val="both"/>
        <w:rPr>
          <w:rFonts w:ascii="Verdana" w:hAnsi="Verdana"/>
          <w:b/>
          <w:sz w:val="22"/>
          <w:szCs w:val="22"/>
        </w:rPr>
      </w:pPr>
      <w:r w:rsidRPr="003F7568">
        <w:rPr>
          <w:rFonts w:ascii="Verdana" w:hAnsi="Verdana"/>
          <w:b/>
          <w:sz w:val="22"/>
          <w:szCs w:val="22"/>
        </w:rPr>
        <w:t>F</w:t>
      </w:r>
      <w:proofErr w:type="gramStart"/>
      <w:r w:rsidRPr="003F7568">
        <w:rPr>
          <w:rFonts w:ascii="Verdana" w:hAnsi="Verdana"/>
          <w:b/>
          <w:sz w:val="22"/>
          <w:szCs w:val="22"/>
        </w:rPr>
        <w:t>).-</w:t>
      </w:r>
      <w:proofErr w:type="gramEnd"/>
      <w:r>
        <w:rPr>
          <w:rFonts w:ascii="Verdana" w:hAnsi="Verdana"/>
          <w:b/>
          <w:sz w:val="22"/>
          <w:szCs w:val="22"/>
        </w:rPr>
        <w:t xml:space="preserve"> </w:t>
      </w:r>
      <w:r w:rsidRPr="003F7568">
        <w:rPr>
          <w:rFonts w:ascii="Verdana" w:hAnsi="Verdana"/>
          <w:sz w:val="22"/>
          <w:szCs w:val="22"/>
        </w:rPr>
        <w:t>S</w:t>
      </w:r>
      <w:r>
        <w:rPr>
          <w:rFonts w:ascii="Verdana" w:hAnsi="Verdana"/>
          <w:sz w:val="22"/>
          <w:szCs w:val="22"/>
        </w:rPr>
        <w:t>e tiene por demostrado</w:t>
      </w:r>
      <w:r w:rsidR="00E04711">
        <w:rPr>
          <w:rFonts w:ascii="Verdana" w:hAnsi="Verdana"/>
          <w:sz w:val="22"/>
          <w:szCs w:val="22"/>
        </w:rPr>
        <w:t xml:space="preserve"> que el señor </w:t>
      </w:r>
      <w:r w:rsidR="006919A4">
        <w:rPr>
          <w:rFonts w:ascii="Verdana" w:hAnsi="Verdana"/>
          <w:b/>
          <w:sz w:val="22"/>
          <w:szCs w:val="22"/>
        </w:rPr>
        <w:t>E.S.G.</w:t>
      </w:r>
      <w:r w:rsidR="00E04711">
        <w:rPr>
          <w:rFonts w:ascii="Verdana" w:hAnsi="Verdana"/>
          <w:sz w:val="22"/>
          <w:szCs w:val="22"/>
        </w:rPr>
        <w:t xml:space="preserve"> cédula </w:t>
      </w:r>
      <w:r w:rsidR="006919A4">
        <w:rPr>
          <w:rFonts w:ascii="Verdana" w:hAnsi="Verdana"/>
          <w:sz w:val="22"/>
          <w:szCs w:val="22"/>
        </w:rPr>
        <w:t>XXX</w:t>
      </w:r>
      <w:r w:rsidR="00E04711">
        <w:rPr>
          <w:rFonts w:ascii="Verdana" w:hAnsi="Verdana"/>
          <w:sz w:val="22"/>
          <w:szCs w:val="22"/>
        </w:rPr>
        <w:t xml:space="preserve">, al momento de su fallecimiento, no indicó beneficiario alguno de la concesión que ostentaba sobre la </w:t>
      </w:r>
      <w:r w:rsidR="00E04711" w:rsidRPr="00B61029">
        <w:rPr>
          <w:rFonts w:ascii="Verdana" w:hAnsi="Verdana"/>
          <w:b/>
          <w:sz w:val="22"/>
          <w:szCs w:val="22"/>
        </w:rPr>
        <w:t>placa de taxi</w:t>
      </w:r>
      <w:r w:rsidR="00B93674" w:rsidRPr="00B61029">
        <w:rPr>
          <w:rFonts w:ascii="Verdana" w:hAnsi="Verdana"/>
          <w:b/>
          <w:sz w:val="22"/>
          <w:szCs w:val="22"/>
        </w:rPr>
        <w:t xml:space="preserve"> </w:t>
      </w:r>
      <w:r w:rsidR="006919A4">
        <w:rPr>
          <w:rFonts w:ascii="Verdana" w:hAnsi="Verdana"/>
          <w:b/>
          <w:sz w:val="22"/>
          <w:szCs w:val="22"/>
        </w:rPr>
        <w:t>XXX</w:t>
      </w:r>
      <w:r w:rsidR="00B93674">
        <w:rPr>
          <w:rFonts w:ascii="Verdana" w:hAnsi="Verdana"/>
          <w:sz w:val="22"/>
          <w:szCs w:val="22"/>
        </w:rPr>
        <w:t>.</w:t>
      </w:r>
    </w:p>
    <w:p w:rsidR="002C02D3" w:rsidRPr="00884746" w:rsidRDefault="002C02D3" w:rsidP="00A43CC9">
      <w:pPr>
        <w:jc w:val="both"/>
        <w:rPr>
          <w:rFonts w:ascii="Verdana" w:hAnsi="Verdana"/>
          <w:b/>
          <w:sz w:val="22"/>
          <w:szCs w:val="22"/>
        </w:rPr>
      </w:pPr>
    </w:p>
    <w:p w:rsidR="00A43CC9" w:rsidRPr="00884746" w:rsidRDefault="00A43CC9" w:rsidP="00A43CC9">
      <w:pPr>
        <w:jc w:val="both"/>
        <w:rPr>
          <w:rFonts w:ascii="Verdana" w:hAnsi="Verdana"/>
          <w:b/>
          <w:sz w:val="22"/>
          <w:szCs w:val="22"/>
        </w:rPr>
      </w:pPr>
      <w:r w:rsidRPr="00884746">
        <w:rPr>
          <w:rFonts w:ascii="Verdana" w:hAnsi="Verdana"/>
          <w:b/>
          <w:sz w:val="22"/>
          <w:szCs w:val="22"/>
        </w:rPr>
        <w:t>4.- HECHOS NO PROBADOS</w:t>
      </w:r>
    </w:p>
    <w:p w:rsidR="00A43CC9" w:rsidRPr="00884746" w:rsidRDefault="00A43CC9" w:rsidP="00A43CC9">
      <w:pPr>
        <w:jc w:val="both"/>
        <w:rPr>
          <w:rFonts w:ascii="Verdana" w:hAnsi="Verdana"/>
          <w:b/>
          <w:sz w:val="22"/>
          <w:szCs w:val="22"/>
        </w:rPr>
      </w:pPr>
    </w:p>
    <w:p w:rsidR="00A43CC9" w:rsidRPr="00884746" w:rsidRDefault="00B93674" w:rsidP="00A43CC9">
      <w:pPr>
        <w:pStyle w:val="Textoindependiente"/>
        <w:rPr>
          <w:rFonts w:ascii="Verdana" w:hAnsi="Verdana"/>
          <w:sz w:val="22"/>
          <w:szCs w:val="22"/>
        </w:rPr>
      </w:pPr>
      <w:r>
        <w:rPr>
          <w:rFonts w:ascii="Verdana" w:hAnsi="Verdana"/>
          <w:sz w:val="22"/>
          <w:szCs w:val="22"/>
        </w:rPr>
        <w:t xml:space="preserve">No se demostró que antes de </w:t>
      </w:r>
      <w:proofErr w:type="gramStart"/>
      <w:r>
        <w:rPr>
          <w:rFonts w:ascii="Verdana" w:hAnsi="Verdana"/>
          <w:sz w:val="22"/>
          <w:szCs w:val="22"/>
        </w:rPr>
        <w:t>su  muerte</w:t>
      </w:r>
      <w:proofErr w:type="gramEnd"/>
      <w:r>
        <w:rPr>
          <w:rFonts w:ascii="Verdana" w:hAnsi="Verdana"/>
          <w:sz w:val="22"/>
          <w:szCs w:val="22"/>
        </w:rPr>
        <w:t xml:space="preserve">  el señor </w:t>
      </w:r>
      <w:r w:rsidR="006919A4">
        <w:rPr>
          <w:rFonts w:ascii="Verdana" w:hAnsi="Verdana"/>
          <w:b/>
          <w:sz w:val="22"/>
          <w:szCs w:val="22"/>
        </w:rPr>
        <w:t>E.S.G.</w:t>
      </w:r>
      <w:r w:rsidRPr="00B61029">
        <w:rPr>
          <w:rFonts w:ascii="Verdana" w:hAnsi="Verdana"/>
          <w:b/>
          <w:sz w:val="22"/>
          <w:szCs w:val="22"/>
        </w:rPr>
        <w:t xml:space="preserve"> cédula </w:t>
      </w:r>
      <w:r w:rsidR="006919A4">
        <w:rPr>
          <w:rFonts w:ascii="Verdana" w:hAnsi="Verdana"/>
          <w:b/>
          <w:sz w:val="22"/>
          <w:szCs w:val="22"/>
        </w:rPr>
        <w:t>XXX</w:t>
      </w:r>
      <w:r>
        <w:rPr>
          <w:rFonts w:ascii="Verdana" w:hAnsi="Verdana"/>
          <w:sz w:val="22"/>
          <w:szCs w:val="22"/>
        </w:rPr>
        <w:t xml:space="preserve">, hubiera presentado gestión de traspaso inter vivos de la concesión que ostentaba sobre la placa de </w:t>
      </w:r>
      <w:r w:rsidRPr="00B61029">
        <w:rPr>
          <w:rFonts w:ascii="Verdana" w:hAnsi="Verdana"/>
          <w:b/>
          <w:sz w:val="22"/>
          <w:szCs w:val="22"/>
        </w:rPr>
        <w:t xml:space="preserve">taxi </w:t>
      </w:r>
      <w:r w:rsidR="006919A4">
        <w:rPr>
          <w:rFonts w:ascii="Verdana" w:hAnsi="Verdana"/>
          <w:b/>
          <w:sz w:val="22"/>
          <w:szCs w:val="22"/>
        </w:rPr>
        <w:t>XXX</w:t>
      </w:r>
      <w:r>
        <w:rPr>
          <w:rFonts w:ascii="Verdana" w:hAnsi="Verdana"/>
          <w:sz w:val="22"/>
          <w:szCs w:val="22"/>
        </w:rPr>
        <w:t>, a favor del señor</w:t>
      </w:r>
      <w:r w:rsidR="00CA1F8C">
        <w:rPr>
          <w:rFonts w:ascii="Verdana" w:hAnsi="Verdana"/>
          <w:sz w:val="22"/>
          <w:szCs w:val="22"/>
        </w:rPr>
        <w:t xml:space="preserve"> </w:t>
      </w:r>
      <w:r w:rsidR="006919A4">
        <w:rPr>
          <w:rFonts w:ascii="Verdana" w:hAnsi="Verdana"/>
          <w:b/>
          <w:sz w:val="22"/>
          <w:szCs w:val="22"/>
        </w:rPr>
        <w:t>J.M.C.</w:t>
      </w:r>
      <w:r w:rsidR="00CA1F8C" w:rsidRPr="00B61029">
        <w:rPr>
          <w:rFonts w:ascii="Verdana" w:hAnsi="Verdana"/>
          <w:b/>
          <w:sz w:val="22"/>
          <w:szCs w:val="22"/>
        </w:rPr>
        <w:t xml:space="preserve"> cédula número </w:t>
      </w:r>
      <w:r w:rsidR="006919A4">
        <w:rPr>
          <w:rFonts w:ascii="Verdana" w:hAnsi="Verdana"/>
          <w:b/>
          <w:sz w:val="22"/>
          <w:szCs w:val="22"/>
        </w:rPr>
        <w:t>XXX</w:t>
      </w:r>
      <w:r w:rsidR="00A43CC9" w:rsidRPr="00884746">
        <w:rPr>
          <w:rFonts w:ascii="Verdana" w:hAnsi="Verdana"/>
          <w:sz w:val="22"/>
          <w:szCs w:val="22"/>
        </w:rPr>
        <w:t xml:space="preserve">. </w:t>
      </w:r>
    </w:p>
    <w:p w:rsidR="00A43CC9" w:rsidRPr="00884746" w:rsidRDefault="00A43CC9" w:rsidP="00A43CC9">
      <w:pPr>
        <w:jc w:val="both"/>
        <w:rPr>
          <w:rFonts w:ascii="Verdana" w:hAnsi="Verdana"/>
          <w:b/>
          <w:sz w:val="22"/>
          <w:szCs w:val="22"/>
        </w:rPr>
      </w:pPr>
    </w:p>
    <w:p w:rsidR="00A43CC9" w:rsidRPr="00884746" w:rsidRDefault="00A43CC9" w:rsidP="00A43CC9">
      <w:pPr>
        <w:jc w:val="both"/>
        <w:rPr>
          <w:rFonts w:ascii="Verdana" w:hAnsi="Verdana"/>
          <w:b/>
          <w:sz w:val="22"/>
          <w:szCs w:val="22"/>
        </w:rPr>
      </w:pPr>
      <w:r w:rsidRPr="00884746">
        <w:rPr>
          <w:rFonts w:ascii="Verdana" w:hAnsi="Verdana"/>
          <w:b/>
          <w:sz w:val="22"/>
          <w:szCs w:val="22"/>
        </w:rPr>
        <w:lastRenderedPageBreak/>
        <w:t>5.- SOBRE EL FONDO</w:t>
      </w:r>
    </w:p>
    <w:p w:rsidR="00A43CC9" w:rsidRDefault="00A43CC9" w:rsidP="00A43CC9">
      <w:pPr>
        <w:jc w:val="both"/>
        <w:rPr>
          <w:rFonts w:ascii="Verdana" w:hAnsi="Verdana"/>
          <w:b/>
          <w:sz w:val="22"/>
          <w:szCs w:val="22"/>
        </w:rPr>
      </w:pPr>
    </w:p>
    <w:p w:rsidR="00A43CC9" w:rsidRPr="00B61029" w:rsidRDefault="00A43CC9" w:rsidP="00A43CC9">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Pr="00D9477F">
        <w:rPr>
          <w:rFonts w:ascii="Verdana" w:hAnsi="Verdana"/>
          <w:b/>
          <w:sz w:val="22"/>
          <w:szCs w:val="22"/>
        </w:rPr>
        <w:t>7</w:t>
      </w:r>
      <w:r w:rsidR="00CA1F8C">
        <w:rPr>
          <w:rFonts w:ascii="Verdana" w:hAnsi="Verdana"/>
          <w:b/>
          <w:sz w:val="22"/>
          <w:szCs w:val="22"/>
        </w:rPr>
        <w:t>.18.10 de la Sesión Ordinaria 59-2014 de 15 de octubre de 2014</w:t>
      </w:r>
      <w:r>
        <w:rPr>
          <w:rFonts w:ascii="Verdana" w:hAnsi="Verdana"/>
          <w:sz w:val="22"/>
          <w:szCs w:val="22"/>
        </w:rPr>
        <w:t>,</w:t>
      </w:r>
      <w:r w:rsidRPr="00F77071">
        <w:rPr>
          <w:rFonts w:ascii="Verdana" w:hAnsi="Verdana"/>
          <w:sz w:val="22"/>
          <w:szCs w:val="22"/>
        </w:rPr>
        <w:t xml:space="preserve"> del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 xml:space="preserve">se proceda a la anulación del mismo y se le otorgue la concesión de la placa de taxi </w:t>
      </w:r>
      <w:proofErr w:type="spellStart"/>
      <w:r w:rsidR="006919A4">
        <w:rPr>
          <w:rFonts w:ascii="Verdana" w:hAnsi="Verdana"/>
          <w:b/>
          <w:smallCaps/>
          <w:sz w:val="22"/>
          <w:szCs w:val="22"/>
        </w:rPr>
        <w:t>XXX</w:t>
      </w:r>
      <w:r w:rsidR="00370B2A">
        <w:rPr>
          <w:rFonts w:ascii="Verdana" w:hAnsi="Verdana"/>
          <w:b/>
          <w:smallCaps/>
          <w:sz w:val="22"/>
          <w:szCs w:val="22"/>
        </w:rPr>
        <w:t>del</w:t>
      </w:r>
      <w:proofErr w:type="spellEnd"/>
      <w:r w:rsidR="00370B2A">
        <w:rPr>
          <w:rFonts w:ascii="Verdana" w:hAnsi="Verdana"/>
          <w:b/>
          <w:smallCaps/>
          <w:sz w:val="22"/>
          <w:szCs w:val="22"/>
        </w:rPr>
        <w:t xml:space="preserve"> concesionario </w:t>
      </w:r>
      <w:r w:rsidR="006919A4">
        <w:rPr>
          <w:rFonts w:ascii="Verdana" w:hAnsi="Verdana"/>
          <w:b/>
          <w:smallCaps/>
          <w:sz w:val="22"/>
          <w:szCs w:val="22"/>
        </w:rPr>
        <w:t>E.S.G.</w:t>
      </w:r>
      <w:r w:rsidR="00CA1F8C">
        <w:rPr>
          <w:rFonts w:ascii="Verdana" w:hAnsi="Verdana"/>
          <w:b/>
          <w:smallCaps/>
          <w:sz w:val="22"/>
          <w:szCs w:val="22"/>
        </w:rPr>
        <w:t xml:space="preserve">, </w:t>
      </w:r>
      <w:r w:rsidR="00CA1F8C" w:rsidRPr="00CA1F8C">
        <w:rPr>
          <w:rFonts w:ascii="Verdana" w:hAnsi="Verdana"/>
          <w:sz w:val="22"/>
          <w:szCs w:val="22"/>
        </w:rPr>
        <w:t>al señor</w:t>
      </w:r>
      <w:r w:rsidR="00CA1F8C">
        <w:rPr>
          <w:rFonts w:ascii="Verdana" w:hAnsi="Verdana"/>
          <w:smallCaps/>
          <w:sz w:val="22"/>
          <w:szCs w:val="22"/>
        </w:rPr>
        <w:t xml:space="preserve"> </w:t>
      </w:r>
      <w:r w:rsidR="006919A4">
        <w:rPr>
          <w:rFonts w:ascii="Verdana" w:hAnsi="Verdana"/>
          <w:b/>
          <w:sz w:val="22"/>
          <w:szCs w:val="22"/>
        </w:rPr>
        <w:t>J.M.C.</w:t>
      </w:r>
      <w:r w:rsidR="00CA1F8C" w:rsidRPr="00B61029">
        <w:rPr>
          <w:rFonts w:ascii="Verdana" w:hAnsi="Verdana"/>
          <w:b/>
          <w:sz w:val="22"/>
          <w:szCs w:val="22"/>
        </w:rPr>
        <w:t xml:space="preserve"> cédula número </w:t>
      </w:r>
      <w:r w:rsidR="006919A4">
        <w:rPr>
          <w:rFonts w:ascii="Verdana" w:hAnsi="Verdana"/>
          <w:b/>
          <w:sz w:val="22"/>
          <w:szCs w:val="22"/>
        </w:rPr>
        <w:t>XXX</w:t>
      </w:r>
      <w:r w:rsidRPr="00B61029">
        <w:rPr>
          <w:rFonts w:ascii="Verdana" w:hAnsi="Verdana"/>
          <w:b/>
          <w:smallCaps/>
          <w:sz w:val="22"/>
          <w:szCs w:val="22"/>
        </w:rPr>
        <w:t>.</w:t>
      </w:r>
    </w:p>
    <w:p w:rsidR="00A43CC9" w:rsidRDefault="00A43CC9" w:rsidP="00A43CC9">
      <w:pPr>
        <w:jc w:val="both"/>
        <w:rPr>
          <w:rFonts w:ascii="Verdana" w:hAnsi="Verdana"/>
          <w:b/>
          <w:bCs/>
          <w:sz w:val="22"/>
          <w:szCs w:val="22"/>
        </w:rPr>
      </w:pPr>
    </w:p>
    <w:p w:rsidR="00A43CC9" w:rsidRDefault="00A43CC9" w:rsidP="00A43CC9">
      <w:pPr>
        <w:pStyle w:val="NormalWeb"/>
        <w:jc w:val="both"/>
        <w:rPr>
          <w:rFonts w:ascii="Verdana" w:hAnsi="Verdana"/>
          <w:b/>
          <w:bCs/>
          <w:sz w:val="22"/>
          <w:szCs w:val="22"/>
        </w:rPr>
      </w:pPr>
      <w:r>
        <w:rPr>
          <w:rFonts w:ascii="Verdana" w:hAnsi="Verdana"/>
          <w:b/>
          <w:bCs/>
          <w:sz w:val="22"/>
          <w:szCs w:val="22"/>
        </w:rPr>
        <w:t>DEL RECURSO PLANTEADO.</w:t>
      </w:r>
    </w:p>
    <w:p w:rsidR="00B61029" w:rsidRDefault="00B61029" w:rsidP="00B61029">
      <w:pPr>
        <w:jc w:val="both"/>
        <w:rPr>
          <w:rFonts w:ascii="Verdana" w:hAnsi="Verdana"/>
          <w:sz w:val="22"/>
          <w:szCs w:val="22"/>
        </w:rPr>
      </w:pPr>
      <w:proofErr w:type="gramStart"/>
      <w:r>
        <w:rPr>
          <w:rFonts w:ascii="Verdana" w:hAnsi="Verdana"/>
          <w:sz w:val="22"/>
          <w:szCs w:val="22"/>
        </w:rPr>
        <w:t>El  recurrente</w:t>
      </w:r>
      <w:proofErr w:type="gramEnd"/>
      <w:r>
        <w:rPr>
          <w:rFonts w:ascii="Verdana" w:hAnsi="Verdana"/>
          <w:sz w:val="22"/>
          <w:szCs w:val="22"/>
        </w:rPr>
        <w:t xml:space="preserve"> interpone recurso de Apelación en subsidio contra el </w:t>
      </w:r>
      <w:r w:rsidRPr="00B865D0">
        <w:rPr>
          <w:rFonts w:ascii="Verdana" w:hAnsi="Verdana"/>
          <w:b/>
          <w:sz w:val="22"/>
          <w:szCs w:val="22"/>
        </w:rPr>
        <w:t xml:space="preserve">Artículo </w:t>
      </w:r>
      <w:r>
        <w:rPr>
          <w:rFonts w:ascii="Verdana" w:hAnsi="Verdana"/>
          <w:b/>
          <w:sz w:val="22"/>
          <w:szCs w:val="22"/>
        </w:rPr>
        <w:t xml:space="preserve">7.18.10 de la Sesión Ordinaria 59-2014 de 15 de octubre de 2014, </w:t>
      </w:r>
      <w:r>
        <w:rPr>
          <w:rFonts w:ascii="Verdana" w:hAnsi="Verdana"/>
          <w:sz w:val="22"/>
          <w:szCs w:val="22"/>
        </w:rPr>
        <w:t>indicando que p</w:t>
      </w:r>
      <w:r w:rsidRPr="00C9000E">
        <w:rPr>
          <w:rFonts w:ascii="Verdana" w:hAnsi="Verdana"/>
          <w:sz w:val="22"/>
          <w:szCs w:val="22"/>
        </w:rPr>
        <w:t>resenta Recurso de Revocatoria con Apelación en subsidio dentro del plazo de Ley ya que cumplió con todas las formalidades legales en su solicitud d</w:t>
      </w:r>
      <w:r>
        <w:rPr>
          <w:rFonts w:ascii="Verdana" w:hAnsi="Verdana"/>
          <w:sz w:val="22"/>
          <w:szCs w:val="22"/>
        </w:rPr>
        <w:t xml:space="preserve">e traspaso de la concesión de la Placa </w:t>
      </w:r>
      <w:r w:rsidR="006919A4">
        <w:rPr>
          <w:rFonts w:ascii="Verdana" w:hAnsi="Verdana"/>
          <w:sz w:val="22"/>
          <w:szCs w:val="22"/>
        </w:rPr>
        <w:t>XXX</w:t>
      </w:r>
      <w:r>
        <w:rPr>
          <w:rFonts w:ascii="Verdana" w:hAnsi="Verdana"/>
          <w:sz w:val="22"/>
          <w:szCs w:val="22"/>
        </w:rPr>
        <w:t>, y el acto impugnado en ningún momento hizo referencia a su solicitud.</w:t>
      </w:r>
      <w:r>
        <w:rPr>
          <w:rFonts w:ascii="Verdana" w:hAnsi="Verdana"/>
          <w:b/>
          <w:sz w:val="22"/>
          <w:szCs w:val="22"/>
        </w:rPr>
        <w:t xml:space="preserve"> </w:t>
      </w:r>
      <w:r w:rsidRPr="00C9000E">
        <w:rPr>
          <w:rFonts w:ascii="Verdana" w:hAnsi="Verdana"/>
          <w:sz w:val="22"/>
          <w:szCs w:val="22"/>
        </w:rPr>
        <w:t>El</w:t>
      </w:r>
      <w:r>
        <w:rPr>
          <w:rFonts w:ascii="Verdana" w:hAnsi="Verdana"/>
          <w:sz w:val="22"/>
          <w:szCs w:val="22"/>
        </w:rPr>
        <w:t xml:space="preserve"> Consejo se basa en criterios de su Departamento </w:t>
      </w:r>
      <w:proofErr w:type="gramStart"/>
      <w:r>
        <w:rPr>
          <w:rFonts w:ascii="Verdana" w:hAnsi="Verdana"/>
          <w:sz w:val="22"/>
          <w:szCs w:val="22"/>
        </w:rPr>
        <w:t>Legal</w:t>
      </w:r>
      <w:proofErr w:type="gramEnd"/>
      <w:r>
        <w:rPr>
          <w:rFonts w:ascii="Verdana" w:hAnsi="Verdana"/>
          <w:sz w:val="22"/>
          <w:szCs w:val="22"/>
        </w:rPr>
        <w:t xml:space="preserve"> pero se apartan de la realidad a saber la voluntad del señor </w:t>
      </w:r>
      <w:r w:rsidR="006919A4">
        <w:rPr>
          <w:rFonts w:ascii="Verdana" w:hAnsi="Verdana"/>
          <w:sz w:val="22"/>
          <w:szCs w:val="22"/>
        </w:rPr>
        <w:t>E.S.G.</w:t>
      </w:r>
      <w:r>
        <w:rPr>
          <w:rFonts w:ascii="Verdana" w:hAnsi="Verdana"/>
          <w:sz w:val="22"/>
          <w:szCs w:val="22"/>
        </w:rPr>
        <w:t>, quien en vida fue el concesionario.</w:t>
      </w:r>
      <w:r>
        <w:rPr>
          <w:rFonts w:ascii="Verdana" w:hAnsi="Verdana"/>
          <w:b/>
          <w:sz w:val="22"/>
          <w:szCs w:val="22"/>
        </w:rPr>
        <w:t xml:space="preserve"> </w:t>
      </w:r>
      <w:r>
        <w:rPr>
          <w:rFonts w:ascii="Verdana" w:hAnsi="Verdana"/>
          <w:sz w:val="22"/>
          <w:szCs w:val="22"/>
        </w:rPr>
        <w:t xml:space="preserve">Con fecha 13 de marzo de 2014 presento ante ventanilla única la solicitud de traspaso Mortis Causa del señor </w:t>
      </w:r>
      <w:bookmarkStart w:id="0" w:name="_GoBack"/>
      <w:proofErr w:type="spellStart"/>
      <w:r w:rsidR="006919A4">
        <w:rPr>
          <w:rFonts w:ascii="Verdana" w:hAnsi="Verdana"/>
          <w:sz w:val="22"/>
          <w:szCs w:val="22"/>
        </w:rPr>
        <w:t>E.S.C.</w:t>
      </w:r>
      <w:bookmarkEnd w:id="0"/>
      <w:r>
        <w:rPr>
          <w:rFonts w:ascii="Verdana" w:hAnsi="Verdana"/>
          <w:sz w:val="22"/>
          <w:szCs w:val="22"/>
        </w:rPr>
        <w:t>y</w:t>
      </w:r>
      <w:proofErr w:type="spellEnd"/>
      <w:r>
        <w:rPr>
          <w:rFonts w:ascii="Verdana" w:hAnsi="Verdana"/>
          <w:sz w:val="22"/>
          <w:szCs w:val="22"/>
        </w:rPr>
        <w:t xml:space="preserve"> ese elemento jurídico no fue analizada, pues había expresado que en el mes de agosto de 2013 fue firmada por el </w:t>
      </w:r>
      <w:proofErr w:type="gramStart"/>
      <w:r>
        <w:rPr>
          <w:rFonts w:ascii="Verdana" w:hAnsi="Verdana"/>
          <w:sz w:val="22"/>
          <w:szCs w:val="22"/>
        </w:rPr>
        <w:t xml:space="preserve">señor </w:t>
      </w:r>
      <w:r w:rsidR="006919A4">
        <w:rPr>
          <w:rFonts w:ascii="Verdana" w:hAnsi="Verdana"/>
          <w:sz w:val="22"/>
          <w:szCs w:val="22"/>
        </w:rPr>
        <w:t>.</w:t>
      </w:r>
      <w:proofErr w:type="spellStart"/>
      <w:proofErr w:type="gramEnd"/>
      <w:r w:rsidR="006919A4">
        <w:rPr>
          <w:rFonts w:ascii="Verdana" w:hAnsi="Verdana"/>
          <w:sz w:val="22"/>
          <w:szCs w:val="22"/>
        </w:rPr>
        <w:t>S.G.</w:t>
      </w:r>
      <w:r>
        <w:rPr>
          <w:rFonts w:ascii="Verdana" w:hAnsi="Verdana"/>
          <w:sz w:val="22"/>
          <w:szCs w:val="22"/>
        </w:rPr>
        <w:t>una</w:t>
      </w:r>
      <w:proofErr w:type="spellEnd"/>
      <w:r>
        <w:rPr>
          <w:rFonts w:ascii="Verdana" w:hAnsi="Verdana"/>
          <w:sz w:val="22"/>
          <w:szCs w:val="22"/>
        </w:rPr>
        <w:t xml:space="preserve"> “Solicitud de Autorización para el Traspaso de la Placa de Taxi </w:t>
      </w:r>
      <w:r w:rsidR="006919A4">
        <w:rPr>
          <w:rFonts w:ascii="Verdana" w:hAnsi="Verdana"/>
          <w:sz w:val="22"/>
          <w:szCs w:val="22"/>
        </w:rPr>
        <w:t>XXX</w:t>
      </w:r>
      <w:r>
        <w:rPr>
          <w:rFonts w:ascii="Verdana" w:hAnsi="Verdana"/>
          <w:sz w:val="22"/>
          <w:szCs w:val="22"/>
        </w:rPr>
        <w:t xml:space="preserve">, con el objetivo de iniciar los trámites pertinentes para lograr la cesión de dicha concesión a su favor.  Al no tener respuesta de sus trámites de traspaso inter vivos firmada por el señor </w:t>
      </w:r>
      <w:r w:rsidR="006919A4">
        <w:rPr>
          <w:rFonts w:ascii="Verdana" w:hAnsi="Verdana"/>
          <w:sz w:val="22"/>
          <w:szCs w:val="22"/>
        </w:rPr>
        <w:t>E.S.G.</w:t>
      </w:r>
      <w:r>
        <w:rPr>
          <w:rFonts w:ascii="Verdana" w:hAnsi="Verdana"/>
          <w:sz w:val="22"/>
          <w:szCs w:val="22"/>
        </w:rPr>
        <w:t xml:space="preserve"> cédula </w:t>
      </w:r>
      <w:r w:rsidR="006919A4">
        <w:rPr>
          <w:rFonts w:ascii="Verdana" w:hAnsi="Verdana"/>
          <w:sz w:val="22"/>
          <w:szCs w:val="22"/>
        </w:rPr>
        <w:t>XXX</w:t>
      </w:r>
      <w:r>
        <w:rPr>
          <w:rFonts w:ascii="Verdana" w:hAnsi="Verdana"/>
          <w:sz w:val="22"/>
          <w:szCs w:val="22"/>
        </w:rPr>
        <w:t xml:space="preserve"> y habiendo recibido la noticia de la muerte del concesionario el 21 de setiembre de 2013 procedió con la solicitud conforme lo dicho. Habiendo presentado la solicitud de traspaso ante el Consejo es incuestionable que el señor </w:t>
      </w:r>
      <w:r w:rsidR="006919A4">
        <w:rPr>
          <w:rFonts w:ascii="Verdana" w:hAnsi="Verdana"/>
          <w:sz w:val="22"/>
          <w:szCs w:val="22"/>
        </w:rPr>
        <w:t>E.S.G.</w:t>
      </w:r>
      <w:r>
        <w:rPr>
          <w:rFonts w:ascii="Verdana" w:hAnsi="Verdana"/>
          <w:sz w:val="22"/>
          <w:szCs w:val="22"/>
        </w:rPr>
        <w:t xml:space="preserve"> antes de su fallecimiento manifestó expresamente su voluntad de ceder.</w:t>
      </w:r>
    </w:p>
    <w:p w:rsidR="00523552" w:rsidRDefault="00523552" w:rsidP="00523552">
      <w:pPr>
        <w:jc w:val="both"/>
        <w:rPr>
          <w:rFonts w:ascii="Verdana" w:hAnsi="Verdana"/>
          <w:sz w:val="22"/>
          <w:szCs w:val="22"/>
          <w:lang w:val="es-MX"/>
        </w:rPr>
      </w:pPr>
      <w:r>
        <w:rPr>
          <w:rFonts w:ascii="Verdana" w:hAnsi="Verdana"/>
          <w:sz w:val="22"/>
          <w:szCs w:val="22"/>
          <w:lang w:val="es-MX"/>
        </w:rPr>
        <w:t xml:space="preserve">En respuesta a prevención que le hiciera este Tribunal al recurrente, éste se apersona y manifiesta  sostiene lo dicho en su recurso de Apelación, y en cuanto al documento que indica haber presentado referente a solicitud hecha por el causante para que se traspasara la concesión a su favor, indica que desde un inicio ha reconocido las dificultades para poder aportar el comprobante de la presentación de dicha solicitud, pues los documentos originales, incluyendo una certificación notarial, fueron extraviadas dentro de su vehículo.  No obstante lo anterior indica que como prueba para mejor resolver ha aportado y así consta en el expediente copia de la escritura número 233-14 ante la Notaria </w:t>
      </w:r>
      <w:r w:rsidR="006919A4">
        <w:rPr>
          <w:rFonts w:ascii="Verdana" w:hAnsi="Verdana"/>
          <w:sz w:val="22"/>
          <w:szCs w:val="22"/>
          <w:lang w:val="es-MX"/>
        </w:rPr>
        <w:t>G.T.M.</w:t>
      </w:r>
      <w:r>
        <w:rPr>
          <w:rFonts w:ascii="Verdana" w:hAnsi="Verdana"/>
          <w:sz w:val="22"/>
          <w:szCs w:val="22"/>
          <w:lang w:val="es-MX"/>
        </w:rPr>
        <w:t xml:space="preserve">, el 16 de setiembre de 2013 en la que el señor </w:t>
      </w:r>
      <w:r w:rsidR="006919A4">
        <w:rPr>
          <w:rFonts w:ascii="Verdana" w:hAnsi="Verdana"/>
          <w:sz w:val="22"/>
          <w:szCs w:val="22"/>
          <w:lang w:val="es-MX"/>
        </w:rPr>
        <w:t>.</w:t>
      </w:r>
      <w:proofErr w:type="spellStart"/>
      <w:r w:rsidR="006919A4">
        <w:rPr>
          <w:rFonts w:ascii="Verdana" w:hAnsi="Verdana"/>
          <w:sz w:val="22"/>
          <w:szCs w:val="22"/>
          <w:lang w:val="es-MX"/>
        </w:rPr>
        <w:t>S.G.</w:t>
      </w:r>
      <w:r>
        <w:rPr>
          <w:rFonts w:ascii="Verdana" w:hAnsi="Verdana"/>
          <w:sz w:val="22"/>
          <w:szCs w:val="22"/>
          <w:lang w:val="es-MX"/>
        </w:rPr>
        <w:t>extiende</w:t>
      </w:r>
      <w:proofErr w:type="spellEnd"/>
      <w:r>
        <w:rPr>
          <w:rFonts w:ascii="Verdana" w:hAnsi="Verdana"/>
          <w:sz w:val="22"/>
          <w:szCs w:val="22"/>
          <w:lang w:val="es-MX"/>
        </w:rPr>
        <w:t xml:space="preserve"> un Poder Especial al recurrente para efectuar gestiones en ocasión de una colisión que tuviera, así mismo aporto Declaración Jurada ante el Notario </w:t>
      </w:r>
      <w:r w:rsidR="006919A4">
        <w:rPr>
          <w:rFonts w:ascii="Verdana" w:hAnsi="Verdana"/>
          <w:sz w:val="22"/>
          <w:szCs w:val="22"/>
          <w:lang w:val="es-MX"/>
        </w:rPr>
        <w:t>A.U.M.</w:t>
      </w:r>
      <w:r>
        <w:rPr>
          <w:rFonts w:ascii="Verdana" w:hAnsi="Verdana"/>
          <w:sz w:val="22"/>
          <w:szCs w:val="22"/>
          <w:lang w:val="es-MX"/>
        </w:rPr>
        <w:t xml:space="preserve">, rendida por la señora </w:t>
      </w:r>
      <w:r w:rsidR="006919A4">
        <w:rPr>
          <w:rFonts w:ascii="Verdana" w:hAnsi="Verdana"/>
          <w:sz w:val="22"/>
          <w:szCs w:val="22"/>
          <w:lang w:val="es-MX"/>
        </w:rPr>
        <w:t>V.S.P.</w:t>
      </w:r>
      <w:r>
        <w:rPr>
          <w:rFonts w:ascii="Verdana" w:hAnsi="Verdana"/>
          <w:sz w:val="22"/>
          <w:szCs w:val="22"/>
          <w:lang w:val="es-MX"/>
        </w:rPr>
        <w:t xml:space="preserve">, hija del causante en la que manifiesta la voluntad expresada por su padre antes de morir de trasladar la concesión a favor del recurrente.  </w:t>
      </w:r>
    </w:p>
    <w:p w:rsidR="00523552" w:rsidRPr="00523552" w:rsidRDefault="00523552" w:rsidP="00B61029">
      <w:pPr>
        <w:jc w:val="both"/>
        <w:rPr>
          <w:rFonts w:ascii="Verdana" w:hAnsi="Verdana"/>
          <w:sz w:val="22"/>
          <w:szCs w:val="22"/>
          <w:lang w:val="es-MX"/>
        </w:rPr>
      </w:pPr>
    </w:p>
    <w:p w:rsidR="00A43CC9" w:rsidRPr="00B61029" w:rsidRDefault="00A43CC9" w:rsidP="00A43CC9">
      <w:pPr>
        <w:jc w:val="both"/>
        <w:rPr>
          <w:rFonts w:ascii="Verdana" w:hAnsi="Verdana"/>
          <w:sz w:val="22"/>
          <w:szCs w:val="22"/>
        </w:rPr>
      </w:pPr>
    </w:p>
    <w:p w:rsidR="00A43CC9" w:rsidRDefault="00A43CC9" w:rsidP="00A43CC9">
      <w:pPr>
        <w:jc w:val="both"/>
        <w:rPr>
          <w:rFonts w:ascii="Verdana" w:hAnsi="Verdana"/>
          <w:b/>
          <w:sz w:val="22"/>
          <w:szCs w:val="22"/>
          <w:lang w:val="es-MX"/>
        </w:rPr>
      </w:pPr>
      <w:r>
        <w:rPr>
          <w:rFonts w:ascii="Verdana" w:hAnsi="Verdana"/>
          <w:b/>
          <w:sz w:val="22"/>
          <w:szCs w:val="22"/>
          <w:lang w:val="es-MX"/>
        </w:rPr>
        <w:t xml:space="preserve">DE </w:t>
      </w:r>
      <w:r w:rsidRPr="003610D6">
        <w:rPr>
          <w:rFonts w:ascii="Verdana" w:hAnsi="Verdana"/>
          <w:b/>
          <w:sz w:val="22"/>
          <w:szCs w:val="22"/>
          <w:lang w:val="es-MX"/>
        </w:rPr>
        <w:t>LO ACTUADO POR EL CONSEJO DE TRANSPORTE PÚBLICO</w:t>
      </w:r>
    </w:p>
    <w:p w:rsidR="00A43CC9" w:rsidRDefault="00A43CC9" w:rsidP="00A43CC9">
      <w:pPr>
        <w:jc w:val="both"/>
        <w:rPr>
          <w:rFonts w:ascii="Verdana" w:hAnsi="Verdana"/>
          <w:b/>
          <w:sz w:val="22"/>
          <w:szCs w:val="22"/>
          <w:lang w:val="es-MX"/>
        </w:rPr>
      </w:pPr>
    </w:p>
    <w:p w:rsidR="00A43CC9" w:rsidRDefault="00523552" w:rsidP="00A43CC9">
      <w:pPr>
        <w:widowControl w:val="0"/>
        <w:tabs>
          <w:tab w:val="left" w:pos="285"/>
          <w:tab w:val="left" w:pos="720"/>
        </w:tabs>
        <w:autoSpaceDE w:val="0"/>
        <w:autoSpaceDN w:val="0"/>
        <w:adjustRightInd w:val="0"/>
        <w:jc w:val="both"/>
        <w:rPr>
          <w:rFonts w:ascii="Verdana" w:hAnsi="Verdana"/>
          <w:b/>
          <w:sz w:val="22"/>
          <w:szCs w:val="22"/>
        </w:rPr>
      </w:pPr>
      <w:r w:rsidRPr="00BD6631">
        <w:rPr>
          <w:rFonts w:ascii="Verdana" w:hAnsi="Verdana"/>
          <w:sz w:val="22"/>
          <w:szCs w:val="22"/>
        </w:rPr>
        <w:lastRenderedPageBreak/>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en el acuerdo impugnado acoger las recomendaciones de la Dirección de Asuntos Jurídicos  dadas mediante informe </w:t>
      </w:r>
      <w:r w:rsidRPr="006C2AEB">
        <w:rPr>
          <w:rFonts w:ascii="Verdana" w:hAnsi="Verdana"/>
          <w:b/>
          <w:sz w:val="22"/>
          <w:szCs w:val="22"/>
        </w:rPr>
        <w:t>DAJ-2014-00</w:t>
      </w:r>
      <w:r>
        <w:rPr>
          <w:rFonts w:ascii="Verdana" w:hAnsi="Verdana"/>
          <w:b/>
          <w:sz w:val="22"/>
          <w:szCs w:val="22"/>
        </w:rPr>
        <w:t>1907 del 13 de mayo de 2014</w:t>
      </w:r>
      <w:r w:rsidRPr="006C2AEB">
        <w:rPr>
          <w:rFonts w:ascii="Verdana" w:hAnsi="Verdana"/>
          <w:b/>
          <w:sz w:val="22"/>
          <w:szCs w:val="22"/>
        </w:rPr>
        <w:t xml:space="preserve"> </w:t>
      </w:r>
      <w:r>
        <w:rPr>
          <w:rFonts w:ascii="Verdana" w:hAnsi="Verdana"/>
          <w:sz w:val="22"/>
          <w:szCs w:val="22"/>
        </w:rPr>
        <w:t xml:space="preserve">y  rechazar la solicitud de traspaso mortis causa, por cuanto el </w:t>
      </w:r>
      <w:r w:rsidRPr="006C2AEB">
        <w:rPr>
          <w:rFonts w:ascii="Verdana" w:hAnsi="Verdana"/>
          <w:b/>
          <w:sz w:val="22"/>
          <w:szCs w:val="22"/>
        </w:rPr>
        <w:t xml:space="preserve">causante murió el </w:t>
      </w:r>
      <w:r>
        <w:rPr>
          <w:rFonts w:ascii="Verdana" w:hAnsi="Verdana"/>
          <w:b/>
          <w:sz w:val="22"/>
          <w:szCs w:val="22"/>
        </w:rPr>
        <w:t>21</w:t>
      </w:r>
      <w:r w:rsidRPr="006C2AEB">
        <w:rPr>
          <w:rFonts w:ascii="Verdana" w:hAnsi="Verdana"/>
          <w:b/>
          <w:sz w:val="22"/>
          <w:szCs w:val="22"/>
        </w:rPr>
        <w:t xml:space="preserve"> de </w:t>
      </w:r>
      <w:r>
        <w:rPr>
          <w:rFonts w:ascii="Verdana" w:hAnsi="Verdana"/>
          <w:b/>
          <w:sz w:val="22"/>
          <w:szCs w:val="22"/>
        </w:rPr>
        <w:t>setiembre de 2013 y no registro beneficiarios titulares ni suplentes.</w:t>
      </w:r>
    </w:p>
    <w:p w:rsidR="00523552" w:rsidRDefault="00523552" w:rsidP="00A43CC9">
      <w:pPr>
        <w:widowControl w:val="0"/>
        <w:tabs>
          <w:tab w:val="left" w:pos="285"/>
          <w:tab w:val="left" w:pos="720"/>
        </w:tabs>
        <w:autoSpaceDE w:val="0"/>
        <w:autoSpaceDN w:val="0"/>
        <w:adjustRightInd w:val="0"/>
        <w:jc w:val="both"/>
        <w:rPr>
          <w:rFonts w:ascii="Verdana" w:hAnsi="Verdana"/>
          <w:b/>
          <w:sz w:val="22"/>
          <w:szCs w:val="22"/>
        </w:rPr>
      </w:pPr>
    </w:p>
    <w:p w:rsidR="00A43CC9" w:rsidRDefault="00A43CC9" w:rsidP="00A43CC9">
      <w:pPr>
        <w:widowControl w:val="0"/>
        <w:tabs>
          <w:tab w:val="left" w:pos="285"/>
          <w:tab w:val="left" w:pos="720"/>
        </w:tabs>
        <w:autoSpaceDE w:val="0"/>
        <w:autoSpaceDN w:val="0"/>
        <w:adjustRightInd w:val="0"/>
        <w:jc w:val="both"/>
        <w:rPr>
          <w:rFonts w:ascii="Verdana" w:hAnsi="Verdana"/>
          <w:sz w:val="22"/>
          <w:szCs w:val="22"/>
          <w:lang w:val="es-MX"/>
        </w:rPr>
      </w:pP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w:t>
      </w:r>
      <w:r>
        <w:rPr>
          <w:rFonts w:ascii="Verdana" w:hAnsi="Verdana"/>
          <w:sz w:val="22"/>
          <w:szCs w:val="22"/>
          <w:lang w:val="es-MX"/>
        </w:rPr>
        <w:t xml:space="preserve">mediante </w:t>
      </w:r>
      <w:r w:rsidRPr="006C2AEB">
        <w:rPr>
          <w:rFonts w:ascii="Verdana" w:hAnsi="Verdana"/>
          <w:b/>
          <w:sz w:val="22"/>
          <w:szCs w:val="22"/>
          <w:lang w:val="es-MX"/>
        </w:rPr>
        <w:t xml:space="preserve">acuerdo </w:t>
      </w:r>
      <w:r>
        <w:rPr>
          <w:rFonts w:ascii="Verdana" w:hAnsi="Verdana"/>
          <w:b/>
          <w:sz w:val="22"/>
          <w:szCs w:val="22"/>
          <w:lang w:val="es-MX"/>
        </w:rPr>
        <w:t>7.5.4 de la Sesión 09-2015</w:t>
      </w:r>
      <w:r>
        <w:rPr>
          <w:rFonts w:ascii="Verdana" w:hAnsi="Verdana"/>
          <w:sz w:val="22"/>
          <w:szCs w:val="22"/>
          <w:lang w:val="es-MX"/>
        </w:rPr>
        <w:t xml:space="preserve">, acoger el informe de la Dirección de Asuntos Jurídicos el </w:t>
      </w:r>
      <w:r w:rsidRPr="006C2AEB">
        <w:rPr>
          <w:rFonts w:ascii="Verdana" w:hAnsi="Verdana"/>
          <w:b/>
          <w:sz w:val="22"/>
          <w:szCs w:val="22"/>
          <w:lang w:val="es-MX"/>
        </w:rPr>
        <w:t>DAJ-2015-0004</w:t>
      </w:r>
      <w:r>
        <w:rPr>
          <w:rFonts w:ascii="Verdana" w:hAnsi="Verdana"/>
          <w:b/>
          <w:sz w:val="22"/>
          <w:szCs w:val="22"/>
          <w:lang w:val="es-MX"/>
        </w:rPr>
        <w:t xml:space="preserve">45 del 13 de febrero de 2015 </w:t>
      </w:r>
      <w:r w:rsidRPr="00455A78">
        <w:rPr>
          <w:rFonts w:ascii="Verdana" w:hAnsi="Verdana"/>
          <w:sz w:val="22"/>
          <w:szCs w:val="22"/>
          <w:lang w:val="es-MX"/>
        </w:rPr>
        <w:t>y</w:t>
      </w:r>
      <w:r>
        <w:rPr>
          <w:rFonts w:ascii="Verdana" w:hAnsi="Verdana"/>
          <w:b/>
          <w:sz w:val="22"/>
          <w:szCs w:val="22"/>
          <w:lang w:val="es-MX"/>
        </w:rPr>
        <w:t xml:space="preserve"> </w:t>
      </w:r>
      <w:r>
        <w:rPr>
          <w:rFonts w:ascii="Verdana" w:hAnsi="Verdana"/>
          <w:sz w:val="22"/>
          <w:szCs w:val="22"/>
          <w:lang w:val="es-MX"/>
        </w:rPr>
        <w:t xml:space="preserve">rechazar por inadmisible e improcedente la gestión recursiva de Revocatoria interpuesta por la recurrente contra el artículo </w:t>
      </w:r>
      <w:r>
        <w:rPr>
          <w:rFonts w:ascii="Verdana" w:hAnsi="Verdana"/>
          <w:b/>
          <w:sz w:val="22"/>
          <w:szCs w:val="22"/>
        </w:rPr>
        <w:t>7.17.4 de la Sesión Ordinaria 59-2014 de 15 de octubre de 2014, basado en el numeral 42.bis de la Ley 9027</w:t>
      </w:r>
      <w:r>
        <w:rPr>
          <w:rFonts w:ascii="Verdana" w:hAnsi="Verdana"/>
          <w:sz w:val="22"/>
          <w:szCs w:val="22"/>
          <w:lang w:val="es-MX"/>
        </w:rPr>
        <w:t>.</w:t>
      </w:r>
    </w:p>
    <w:p w:rsidR="0082730E" w:rsidRDefault="0082730E" w:rsidP="00A43CC9">
      <w:pPr>
        <w:widowControl w:val="0"/>
        <w:tabs>
          <w:tab w:val="left" w:pos="285"/>
          <w:tab w:val="left" w:pos="720"/>
        </w:tabs>
        <w:autoSpaceDE w:val="0"/>
        <w:autoSpaceDN w:val="0"/>
        <w:adjustRightInd w:val="0"/>
        <w:jc w:val="both"/>
        <w:rPr>
          <w:rFonts w:ascii="Verdana" w:hAnsi="Verdana"/>
          <w:sz w:val="22"/>
          <w:szCs w:val="22"/>
        </w:rPr>
      </w:pPr>
    </w:p>
    <w:p w:rsidR="00523552" w:rsidRDefault="00523552" w:rsidP="00A43CC9">
      <w:pPr>
        <w:widowControl w:val="0"/>
        <w:tabs>
          <w:tab w:val="left" w:pos="285"/>
          <w:tab w:val="left" w:pos="720"/>
        </w:tabs>
        <w:autoSpaceDE w:val="0"/>
        <w:autoSpaceDN w:val="0"/>
        <w:adjustRightInd w:val="0"/>
        <w:jc w:val="both"/>
        <w:rPr>
          <w:rFonts w:ascii="Verdana" w:hAnsi="Verdana"/>
          <w:sz w:val="22"/>
          <w:szCs w:val="22"/>
          <w:lang w:val="es-MX"/>
        </w:rPr>
      </w:pP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w:t>
      </w:r>
      <w:r>
        <w:rPr>
          <w:rFonts w:ascii="Verdana" w:hAnsi="Verdana"/>
          <w:sz w:val="22"/>
          <w:szCs w:val="22"/>
          <w:lang w:val="es-MX"/>
        </w:rPr>
        <w:t xml:space="preserve">mediante </w:t>
      </w:r>
      <w:r w:rsidRPr="006C2AEB">
        <w:rPr>
          <w:rFonts w:ascii="Verdana" w:hAnsi="Verdana"/>
          <w:b/>
          <w:sz w:val="22"/>
          <w:szCs w:val="22"/>
          <w:lang w:val="es-MX"/>
        </w:rPr>
        <w:t xml:space="preserve">acuerdo </w:t>
      </w:r>
      <w:r>
        <w:rPr>
          <w:rFonts w:ascii="Verdana" w:hAnsi="Verdana"/>
          <w:b/>
          <w:sz w:val="22"/>
          <w:szCs w:val="22"/>
          <w:lang w:val="es-MX"/>
        </w:rPr>
        <w:t>7.15.8 de la Sesión 51-2015 de 2 de setiembre de 2015</w:t>
      </w:r>
      <w:r>
        <w:rPr>
          <w:rFonts w:ascii="Verdana" w:hAnsi="Verdana"/>
          <w:sz w:val="22"/>
          <w:szCs w:val="22"/>
          <w:lang w:val="es-MX"/>
        </w:rPr>
        <w:t xml:space="preserve">, acoger el informe de la Dirección de Asuntos Jurídicos el </w:t>
      </w:r>
      <w:r w:rsidRPr="006C2AEB">
        <w:rPr>
          <w:rFonts w:ascii="Verdana" w:hAnsi="Verdana"/>
          <w:b/>
          <w:sz w:val="22"/>
          <w:szCs w:val="22"/>
          <w:lang w:val="es-MX"/>
        </w:rPr>
        <w:t>DAJ-2015-00</w:t>
      </w:r>
      <w:r>
        <w:rPr>
          <w:rFonts w:ascii="Verdana" w:hAnsi="Verdana"/>
          <w:b/>
          <w:sz w:val="22"/>
          <w:szCs w:val="22"/>
          <w:lang w:val="es-MX"/>
        </w:rPr>
        <w:t xml:space="preserve">2983 del 28 de agosto de 2015 </w:t>
      </w:r>
      <w:r w:rsidRPr="00455A78">
        <w:rPr>
          <w:rFonts w:ascii="Verdana" w:hAnsi="Verdana"/>
          <w:sz w:val="22"/>
          <w:szCs w:val="22"/>
          <w:lang w:val="es-MX"/>
        </w:rPr>
        <w:t>y</w:t>
      </w:r>
      <w:r>
        <w:rPr>
          <w:rFonts w:ascii="Verdana" w:hAnsi="Verdana"/>
          <w:b/>
          <w:sz w:val="22"/>
          <w:szCs w:val="22"/>
          <w:lang w:val="es-MX"/>
        </w:rPr>
        <w:t xml:space="preserve"> </w:t>
      </w:r>
      <w:r>
        <w:rPr>
          <w:rFonts w:ascii="Verdana" w:hAnsi="Verdana"/>
          <w:sz w:val="22"/>
          <w:szCs w:val="22"/>
          <w:lang w:val="es-MX"/>
        </w:rPr>
        <w:t xml:space="preserve">rechazar por inadmisible e improcedente la gestión recursiva de Revocatoria interpuesta por la recurrente contra el artículo </w:t>
      </w:r>
      <w:r>
        <w:rPr>
          <w:rFonts w:ascii="Verdana" w:hAnsi="Verdana"/>
          <w:b/>
          <w:sz w:val="22"/>
          <w:szCs w:val="22"/>
        </w:rPr>
        <w:t xml:space="preserve">7.18.10 de la Sesión Ordinaria 59-2014 de 15 de octubre de 2014, basado en el numeral 42.bis de la Ley 9027, </w:t>
      </w:r>
      <w:r>
        <w:rPr>
          <w:rFonts w:ascii="Verdana" w:hAnsi="Verdana"/>
          <w:sz w:val="22"/>
          <w:szCs w:val="22"/>
        </w:rPr>
        <w:t>se indica además en el  informe jurídico que : “(..)</w:t>
      </w:r>
      <w:r>
        <w:rPr>
          <w:rFonts w:ascii="Verdana" w:hAnsi="Verdana"/>
          <w:i/>
          <w:sz w:val="22"/>
          <w:szCs w:val="22"/>
        </w:rPr>
        <w:t xml:space="preserve">revisadas que han sido las gestiones de traspaso </w:t>
      </w:r>
      <w:proofErr w:type="spellStart"/>
      <w:r>
        <w:rPr>
          <w:rFonts w:ascii="Verdana" w:hAnsi="Verdana"/>
          <w:i/>
          <w:sz w:val="22"/>
          <w:szCs w:val="22"/>
        </w:rPr>
        <w:t>intervivos</w:t>
      </w:r>
      <w:proofErr w:type="spellEnd"/>
      <w:r>
        <w:rPr>
          <w:rFonts w:ascii="Verdana" w:hAnsi="Verdana"/>
          <w:i/>
          <w:sz w:val="22"/>
          <w:szCs w:val="22"/>
        </w:rPr>
        <w:t xml:space="preserve"> entre el señor </w:t>
      </w:r>
      <w:proofErr w:type="spellStart"/>
      <w:r w:rsidR="006919A4">
        <w:rPr>
          <w:rFonts w:ascii="Verdana" w:hAnsi="Verdana"/>
          <w:i/>
          <w:sz w:val="22"/>
          <w:szCs w:val="22"/>
        </w:rPr>
        <w:t>E.S.G.</w:t>
      </w:r>
      <w:r>
        <w:rPr>
          <w:rFonts w:ascii="Verdana" w:hAnsi="Verdana"/>
          <w:i/>
          <w:sz w:val="22"/>
          <w:szCs w:val="22"/>
        </w:rPr>
        <w:t>y</w:t>
      </w:r>
      <w:proofErr w:type="spellEnd"/>
      <w:r>
        <w:rPr>
          <w:rFonts w:ascii="Verdana" w:hAnsi="Verdana"/>
          <w:i/>
          <w:sz w:val="22"/>
          <w:szCs w:val="22"/>
        </w:rPr>
        <w:t xml:space="preserve"> el señor </w:t>
      </w:r>
      <w:r w:rsidR="006919A4">
        <w:rPr>
          <w:rFonts w:ascii="Verdana" w:hAnsi="Verdana"/>
          <w:i/>
          <w:sz w:val="22"/>
          <w:szCs w:val="22"/>
        </w:rPr>
        <w:t>J.M.C.</w:t>
      </w:r>
      <w:r>
        <w:rPr>
          <w:rFonts w:ascii="Verdana" w:hAnsi="Verdana"/>
          <w:i/>
          <w:sz w:val="22"/>
          <w:szCs w:val="22"/>
        </w:rPr>
        <w:t xml:space="preserve"> y </w:t>
      </w:r>
      <w:proofErr w:type="spellStart"/>
      <w:r>
        <w:rPr>
          <w:rFonts w:ascii="Verdana" w:hAnsi="Verdana"/>
          <w:i/>
          <w:sz w:val="22"/>
          <w:szCs w:val="22"/>
        </w:rPr>
        <w:t>aún</w:t>
      </w:r>
      <w:proofErr w:type="spellEnd"/>
      <w:r>
        <w:rPr>
          <w:rFonts w:ascii="Verdana" w:hAnsi="Verdana"/>
          <w:i/>
          <w:sz w:val="22"/>
          <w:szCs w:val="22"/>
        </w:rPr>
        <w:t xml:space="preserve"> cuando se le previno al señor </w:t>
      </w:r>
      <w:proofErr w:type="spellStart"/>
      <w:r w:rsidR="006919A4">
        <w:rPr>
          <w:rFonts w:ascii="Verdana" w:hAnsi="Verdana"/>
          <w:i/>
          <w:sz w:val="22"/>
          <w:szCs w:val="22"/>
        </w:rPr>
        <w:t>M.C.</w:t>
      </w:r>
      <w:r>
        <w:rPr>
          <w:rFonts w:ascii="Verdana" w:hAnsi="Verdana"/>
          <w:i/>
          <w:sz w:val="22"/>
          <w:szCs w:val="22"/>
        </w:rPr>
        <w:t>que</w:t>
      </w:r>
      <w:proofErr w:type="spellEnd"/>
      <w:r>
        <w:rPr>
          <w:rFonts w:ascii="Verdana" w:hAnsi="Verdana"/>
          <w:i/>
          <w:sz w:val="22"/>
          <w:szCs w:val="22"/>
        </w:rPr>
        <w:t xml:space="preserve"> aportara esos documentos, lo único que existe es el expediente N° 264577 con fecha 13 de marzo del año 2014(..)</w:t>
      </w:r>
      <w:r>
        <w:rPr>
          <w:rFonts w:ascii="Verdana" w:hAnsi="Verdana"/>
          <w:sz w:val="22"/>
          <w:szCs w:val="22"/>
          <w:lang w:val="es-MX"/>
        </w:rPr>
        <w:t>.</w:t>
      </w:r>
    </w:p>
    <w:p w:rsidR="00A43CC9" w:rsidRPr="00884746" w:rsidRDefault="00A43CC9" w:rsidP="00A43CC9">
      <w:pPr>
        <w:widowControl w:val="0"/>
        <w:tabs>
          <w:tab w:val="left" w:pos="285"/>
          <w:tab w:val="left" w:pos="720"/>
        </w:tabs>
        <w:autoSpaceDE w:val="0"/>
        <w:autoSpaceDN w:val="0"/>
        <w:adjustRightInd w:val="0"/>
        <w:jc w:val="both"/>
        <w:rPr>
          <w:rFonts w:ascii="Verdana" w:hAnsi="Verdana"/>
          <w:sz w:val="22"/>
          <w:szCs w:val="22"/>
        </w:rPr>
      </w:pPr>
    </w:p>
    <w:p w:rsidR="00A43CC9" w:rsidRPr="00E61AEA" w:rsidRDefault="00A43CC9" w:rsidP="00A43CC9">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A43CC9" w:rsidRPr="00234E53" w:rsidRDefault="00A43CC9" w:rsidP="00A43CC9">
      <w:pPr>
        <w:autoSpaceDE w:val="0"/>
        <w:autoSpaceDN w:val="0"/>
        <w:adjustRightInd w:val="0"/>
        <w:jc w:val="both"/>
        <w:rPr>
          <w:rFonts w:ascii="Verdana" w:hAnsi="Verdana"/>
          <w:bCs/>
          <w:lang w:val="es-MX"/>
        </w:rPr>
      </w:pPr>
    </w:p>
    <w:p w:rsidR="00A43CC9" w:rsidRPr="00E61AEA" w:rsidRDefault="00A43CC9" w:rsidP="00A43CC9">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A43CC9" w:rsidRPr="00E61AEA" w:rsidRDefault="00A43CC9" w:rsidP="00A43CC9">
      <w:pPr>
        <w:autoSpaceDE w:val="0"/>
        <w:autoSpaceDN w:val="0"/>
        <w:adjustRightInd w:val="0"/>
        <w:jc w:val="both"/>
        <w:rPr>
          <w:rFonts w:ascii="Verdana" w:hAnsi="Verdana"/>
          <w:sz w:val="22"/>
          <w:szCs w:val="22"/>
          <w:lang w:val="es-MX"/>
        </w:rPr>
      </w:pPr>
    </w:p>
    <w:p w:rsidR="00A43CC9" w:rsidRPr="00E61AEA" w:rsidRDefault="00A43CC9" w:rsidP="00A43CC9">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A43CC9" w:rsidRPr="00E61AEA" w:rsidRDefault="00A43CC9" w:rsidP="00A43CC9">
      <w:pPr>
        <w:autoSpaceDE w:val="0"/>
        <w:autoSpaceDN w:val="0"/>
        <w:adjustRightInd w:val="0"/>
        <w:jc w:val="both"/>
        <w:rPr>
          <w:rFonts w:ascii="Verdana" w:hAnsi="Verdana"/>
          <w:sz w:val="22"/>
          <w:szCs w:val="22"/>
          <w:lang w:val="es-MX"/>
        </w:rPr>
      </w:pPr>
    </w:p>
    <w:p w:rsidR="00A43CC9" w:rsidRPr="00E61AEA" w:rsidRDefault="00A43CC9" w:rsidP="00A43CC9">
      <w:pPr>
        <w:autoSpaceDE w:val="0"/>
        <w:autoSpaceDN w:val="0"/>
        <w:adjustRightInd w:val="0"/>
        <w:jc w:val="both"/>
        <w:rPr>
          <w:rFonts w:ascii="Verdana" w:hAnsi="Verdana"/>
          <w:b/>
          <w:sz w:val="22"/>
          <w:szCs w:val="22"/>
          <w:lang w:val="es-MX"/>
        </w:rPr>
      </w:pPr>
      <w:r w:rsidRPr="00E61AEA">
        <w:rPr>
          <w:rFonts w:ascii="Verdana" w:hAnsi="Verdana"/>
          <w:bCs/>
          <w:sz w:val="22"/>
          <w:szCs w:val="22"/>
          <w:lang w:val="es-MX"/>
        </w:rPr>
        <w:t>“II.- Sobre el principio de legalidad:</w:t>
      </w:r>
      <w:r w:rsidRPr="00E61AEA">
        <w:rPr>
          <w:rFonts w:ascii="Verdana" w:hAnsi="Verdana"/>
          <w:sz w:val="22"/>
          <w:szCs w:val="22"/>
          <w:lang w:val="es-MX"/>
        </w:rPr>
        <w:t xml:space="preserve"> El principio de legalidad que se consagra en el artículo 11 de nuestra Constitución Política, significa que </w:t>
      </w:r>
      <w:r w:rsidRPr="00E61AEA">
        <w:rPr>
          <w:rFonts w:ascii="Verdana" w:hAnsi="Verdana"/>
          <w:b/>
          <w:sz w:val="22"/>
          <w:szCs w:val="22"/>
          <w:u w:val="single"/>
          <w:lang w:val="es-MX"/>
        </w:rPr>
        <w:t>los actos y comportamientos de la Administración deben de estar regulados por norma escrita</w:t>
      </w:r>
      <w:r w:rsidRPr="00E61AEA">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E61AEA">
        <w:rPr>
          <w:rFonts w:ascii="Verdana" w:hAnsi="Verdana"/>
          <w:b/>
          <w:sz w:val="22"/>
          <w:szCs w:val="22"/>
          <w:lang w:val="es-MX"/>
        </w:rPr>
        <w:t xml:space="preserve">, </w:t>
      </w:r>
      <w:r w:rsidRPr="00E61AEA">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en </w:t>
      </w:r>
      <w:r w:rsidRPr="00E61AEA">
        <w:rPr>
          <w:rFonts w:ascii="Verdana" w:hAnsi="Verdana"/>
          <w:b/>
          <w:sz w:val="22"/>
          <w:szCs w:val="22"/>
          <w:u w:val="single"/>
          <w:lang w:val="es-MX"/>
        </w:rPr>
        <w:lastRenderedPageBreak/>
        <w:t xml:space="preserve">consecuencia solo le es permitido lo que esté constitucionalmente y legalmente autorizado en forma expresa y </w:t>
      </w:r>
      <w:r w:rsidRPr="00E61AEA">
        <w:rPr>
          <w:rFonts w:ascii="Verdana" w:hAnsi="Verdana"/>
          <w:b/>
          <w:i/>
          <w:sz w:val="22"/>
          <w:szCs w:val="22"/>
          <w:u w:val="single"/>
          <w:lang w:val="es-MX"/>
        </w:rPr>
        <w:t>todo lo que no les esté autorizado les está vedado. “</w:t>
      </w:r>
      <w:r w:rsidRPr="00E61AEA">
        <w:rPr>
          <w:rFonts w:ascii="Verdana" w:hAnsi="Verdana"/>
          <w:b/>
          <w:sz w:val="22"/>
          <w:szCs w:val="22"/>
          <w:lang w:val="es-MX"/>
        </w:rPr>
        <w:t xml:space="preserve"> (Lo resaltado no es del original)</w:t>
      </w:r>
    </w:p>
    <w:p w:rsidR="00A43CC9" w:rsidRPr="00E61AEA" w:rsidRDefault="00A43CC9" w:rsidP="00A43CC9">
      <w:pPr>
        <w:autoSpaceDE w:val="0"/>
        <w:autoSpaceDN w:val="0"/>
        <w:adjustRightInd w:val="0"/>
        <w:jc w:val="both"/>
        <w:rPr>
          <w:rFonts w:ascii="Verdana" w:hAnsi="Verdana"/>
          <w:b/>
          <w:sz w:val="22"/>
          <w:szCs w:val="22"/>
          <w:lang w:val="es-MX"/>
        </w:rPr>
      </w:pPr>
    </w:p>
    <w:p w:rsidR="00A43CC9" w:rsidRPr="00E61AEA" w:rsidRDefault="00A43CC9" w:rsidP="00A43CC9">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A43CC9" w:rsidRPr="00E61AEA" w:rsidRDefault="00A43CC9" w:rsidP="00A43CC9">
      <w:pPr>
        <w:jc w:val="both"/>
        <w:rPr>
          <w:rFonts w:ascii="Verdana" w:hAnsi="Verdana"/>
          <w:sz w:val="22"/>
          <w:szCs w:val="22"/>
          <w:lang w:val="es-MX"/>
        </w:rPr>
      </w:pPr>
    </w:p>
    <w:p w:rsidR="0082730E" w:rsidRDefault="0082730E" w:rsidP="00A43CC9">
      <w:pPr>
        <w:jc w:val="both"/>
        <w:rPr>
          <w:rFonts w:ascii="Verdana" w:hAnsi="Verdana"/>
          <w:b/>
          <w:sz w:val="22"/>
          <w:szCs w:val="22"/>
        </w:rPr>
      </w:pPr>
    </w:p>
    <w:p w:rsidR="00A43CC9" w:rsidRDefault="00A43CC9" w:rsidP="00A43CC9">
      <w:pPr>
        <w:jc w:val="both"/>
        <w:rPr>
          <w:rFonts w:ascii="Verdana" w:hAnsi="Verdana"/>
          <w:b/>
          <w:sz w:val="22"/>
          <w:szCs w:val="22"/>
        </w:rPr>
      </w:pPr>
      <w:r>
        <w:rPr>
          <w:rFonts w:ascii="Verdana" w:hAnsi="Verdana"/>
          <w:b/>
          <w:sz w:val="22"/>
          <w:szCs w:val="22"/>
        </w:rPr>
        <w:t>CASO CONCRETO.</w:t>
      </w:r>
    </w:p>
    <w:p w:rsidR="00A43CC9" w:rsidRDefault="00A43CC9" w:rsidP="00A43CC9">
      <w:pPr>
        <w:jc w:val="both"/>
        <w:rPr>
          <w:rFonts w:ascii="Verdana" w:hAnsi="Verdana"/>
          <w:b/>
          <w:sz w:val="22"/>
          <w:szCs w:val="22"/>
        </w:rPr>
      </w:pPr>
    </w:p>
    <w:p w:rsidR="00A43CC9" w:rsidRDefault="00A43CC9" w:rsidP="00A43CC9">
      <w:pPr>
        <w:jc w:val="center"/>
        <w:rPr>
          <w:rFonts w:ascii="Verdana" w:hAnsi="Verdana"/>
          <w:b/>
          <w:sz w:val="22"/>
          <w:szCs w:val="22"/>
        </w:rPr>
      </w:pPr>
    </w:p>
    <w:p w:rsidR="00A43CC9" w:rsidRDefault="00A43CC9" w:rsidP="00A43CC9">
      <w:pPr>
        <w:jc w:val="both"/>
        <w:rPr>
          <w:rFonts w:ascii="Verdana" w:hAnsi="Verdana"/>
          <w:sz w:val="22"/>
          <w:szCs w:val="22"/>
        </w:rPr>
      </w:pPr>
      <w:r>
        <w:rPr>
          <w:rFonts w:ascii="Verdana" w:hAnsi="Verdana"/>
          <w:sz w:val="22"/>
          <w:szCs w:val="22"/>
        </w:rPr>
        <w:t>En cuanto al caso bajo análisis, es claro que  el Consejo de Transporte Público debe actuar bajo el principio de Legalidad y no cuenta con la posibilidad,  de hacer valoraciones de índole subjetivo aún cuando pueda parecer muy loable el hacerlo.</w:t>
      </w:r>
    </w:p>
    <w:p w:rsidR="00A43CC9" w:rsidRDefault="00A43CC9" w:rsidP="00A43CC9">
      <w:pPr>
        <w:jc w:val="both"/>
        <w:rPr>
          <w:rFonts w:ascii="Verdana" w:hAnsi="Verdana"/>
          <w:sz w:val="22"/>
          <w:szCs w:val="22"/>
        </w:rPr>
      </w:pPr>
    </w:p>
    <w:p w:rsidR="00A43CC9" w:rsidRPr="003B196B" w:rsidRDefault="00A43CC9" w:rsidP="00A43CC9">
      <w:pPr>
        <w:jc w:val="both"/>
        <w:rPr>
          <w:rFonts w:ascii="Verdana" w:hAnsi="Verdana" w:cs="Arial"/>
          <w:sz w:val="22"/>
          <w:szCs w:val="22"/>
        </w:rPr>
      </w:pPr>
      <w:r>
        <w:rPr>
          <w:rFonts w:ascii="Verdana" w:hAnsi="Verdana"/>
          <w:sz w:val="22"/>
          <w:szCs w:val="22"/>
        </w:rPr>
        <w:t xml:space="preserve">Si nos remitimos a las piezas del expediente, específicamente al informe </w:t>
      </w:r>
      <w:r>
        <w:rPr>
          <w:rFonts w:ascii="Verdana" w:hAnsi="Verdana"/>
          <w:sz w:val="22"/>
          <w:szCs w:val="22"/>
          <w:lang w:val="es-MX"/>
        </w:rPr>
        <w:t xml:space="preserve">de la Dirección de Asuntos Jurídicos el </w:t>
      </w:r>
      <w:r w:rsidR="003C2A8E" w:rsidRPr="006C2AEB">
        <w:rPr>
          <w:rFonts w:ascii="Verdana" w:hAnsi="Verdana"/>
          <w:b/>
          <w:sz w:val="22"/>
          <w:szCs w:val="22"/>
        </w:rPr>
        <w:t>DAJ-2014-00</w:t>
      </w:r>
      <w:r w:rsidR="003C2A8E">
        <w:rPr>
          <w:rFonts w:ascii="Verdana" w:hAnsi="Verdana"/>
          <w:b/>
          <w:sz w:val="22"/>
          <w:szCs w:val="22"/>
        </w:rPr>
        <w:t xml:space="preserve">1907 del 13 de mayo de 2014 </w:t>
      </w:r>
      <w:r>
        <w:rPr>
          <w:rFonts w:ascii="Verdana" w:hAnsi="Verdana"/>
          <w:sz w:val="22"/>
          <w:szCs w:val="22"/>
          <w:lang w:val="es-MX"/>
        </w:rPr>
        <w:t xml:space="preserve">se tiene por demostrado con toda claridad </w:t>
      </w:r>
      <w:proofErr w:type="gramStart"/>
      <w:r>
        <w:rPr>
          <w:rFonts w:ascii="Verdana" w:hAnsi="Verdana"/>
          <w:sz w:val="22"/>
          <w:szCs w:val="22"/>
          <w:lang w:val="es-MX"/>
        </w:rPr>
        <w:t xml:space="preserve">que </w:t>
      </w:r>
      <w:r>
        <w:rPr>
          <w:rFonts w:ascii="Verdana" w:hAnsi="Verdana"/>
          <w:sz w:val="22"/>
          <w:szCs w:val="22"/>
        </w:rPr>
        <w:t xml:space="preserve"> </w:t>
      </w:r>
      <w:r w:rsidR="003C2A8E">
        <w:rPr>
          <w:rFonts w:ascii="Verdana" w:hAnsi="Verdana"/>
          <w:sz w:val="22"/>
          <w:szCs w:val="22"/>
        </w:rPr>
        <w:t>el</w:t>
      </w:r>
      <w:proofErr w:type="gramEnd"/>
      <w:r w:rsidR="003C2A8E">
        <w:rPr>
          <w:rFonts w:ascii="Verdana" w:hAnsi="Verdana"/>
          <w:sz w:val="22"/>
          <w:szCs w:val="22"/>
        </w:rPr>
        <w:t xml:space="preserve"> señor </w:t>
      </w:r>
      <w:r w:rsidR="006919A4">
        <w:rPr>
          <w:rFonts w:ascii="Verdana" w:hAnsi="Verdana"/>
          <w:b/>
          <w:sz w:val="22"/>
          <w:szCs w:val="22"/>
        </w:rPr>
        <w:t>E.S.G.</w:t>
      </w:r>
      <w:r w:rsidR="003C2A8E">
        <w:rPr>
          <w:rFonts w:ascii="Verdana" w:hAnsi="Verdana"/>
          <w:b/>
          <w:sz w:val="22"/>
          <w:szCs w:val="22"/>
        </w:rPr>
        <w:t xml:space="preserve">, </w:t>
      </w:r>
      <w:r w:rsidR="00502F2C">
        <w:rPr>
          <w:rFonts w:ascii="Verdana" w:hAnsi="Verdana"/>
          <w:b/>
          <w:sz w:val="22"/>
          <w:szCs w:val="22"/>
        </w:rPr>
        <w:t xml:space="preserve"> </w:t>
      </w:r>
      <w:r w:rsidR="00502F2C">
        <w:rPr>
          <w:rFonts w:ascii="Verdana" w:hAnsi="Verdana"/>
          <w:sz w:val="22"/>
          <w:szCs w:val="22"/>
        </w:rPr>
        <w:t xml:space="preserve">cédula de identidad </w:t>
      </w:r>
      <w:r w:rsidR="006919A4">
        <w:rPr>
          <w:rFonts w:ascii="Verdana" w:hAnsi="Verdana"/>
          <w:sz w:val="22"/>
          <w:szCs w:val="22"/>
        </w:rPr>
        <w:t>XXX</w:t>
      </w:r>
      <w:r w:rsidR="00502F2C">
        <w:rPr>
          <w:rFonts w:ascii="Verdana" w:hAnsi="Verdana"/>
          <w:sz w:val="22"/>
          <w:szCs w:val="22"/>
        </w:rPr>
        <w:t xml:space="preserve">, al momento de su deceso el día 21 de setiembre de 2013, no había registrado ante el Consejo de Transporte Público, </w:t>
      </w:r>
      <w:r w:rsidR="00E1148F">
        <w:rPr>
          <w:rFonts w:ascii="Verdana" w:hAnsi="Verdana"/>
          <w:sz w:val="22"/>
          <w:szCs w:val="22"/>
        </w:rPr>
        <w:t>el nombre de beneficiarios de su concesión en caso de muerte</w:t>
      </w:r>
      <w:r>
        <w:rPr>
          <w:rFonts w:ascii="Verdana" w:hAnsi="Verdana" w:cs="Arial"/>
          <w:sz w:val="22"/>
          <w:szCs w:val="22"/>
        </w:rPr>
        <w:t>.</w:t>
      </w:r>
      <w:r w:rsidR="00E1148F">
        <w:rPr>
          <w:rFonts w:ascii="Verdana" w:hAnsi="Verdana" w:cs="Arial"/>
          <w:sz w:val="22"/>
          <w:szCs w:val="22"/>
        </w:rPr>
        <w:t xml:space="preserve">  Lo anterior lo determina </w:t>
      </w:r>
      <w:r w:rsidR="00E1148F">
        <w:rPr>
          <w:rFonts w:ascii="Verdana" w:hAnsi="Verdana"/>
          <w:sz w:val="22"/>
          <w:szCs w:val="22"/>
        </w:rPr>
        <w:t xml:space="preserve">la Dirección de Asuntos Jurídicos  </w:t>
      </w:r>
      <w:r w:rsidR="003B196B">
        <w:rPr>
          <w:rFonts w:ascii="Verdana" w:hAnsi="Verdana"/>
          <w:sz w:val="22"/>
          <w:szCs w:val="22"/>
        </w:rPr>
        <w:t>en su</w:t>
      </w:r>
      <w:r w:rsidR="00E1148F">
        <w:rPr>
          <w:rFonts w:ascii="Verdana" w:hAnsi="Verdana"/>
          <w:sz w:val="22"/>
          <w:szCs w:val="22"/>
        </w:rPr>
        <w:t xml:space="preserve"> informe </w:t>
      </w:r>
      <w:r w:rsidR="00E1148F" w:rsidRPr="006C2AEB">
        <w:rPr>
          <w:rFonts w:ascii="Verdana" w:hAnsi="Verdana"/>
          <w:b/>
          <w:sz w:val="22"/>
          <w:szCs w:val="22"/>
        </w:rPr>
        <w:t>DAJ-2014-00</w:t>
      </w:r>
      <w:r w:rsidR="00E1148F">
        <w:rPr>
          <w:rFonts w:ascii="Verdana" w:hAnsi="Verdana"/>
          <w:b/>
          <w:sz w:val="22"/>
          <w:szCs w:val="22"/>
        </w:rPr>
        <w:t>1907 del 13 de mayo de 2014</w:t>
      </w:r>
      <w:r w:rsidR="003B196B">
        <w:rPr>
          <w:rFonts w:ascii="Verdana" w:hAnsi="Verdana"/>
          <w:b/>
          <w:sz w:val="22"/>
          <w:szCs w:val="22"/>
        </w:rPr>
        <w:t xml:space="preserve">, </w:t>
      </w:r>
      <w:r w:rsidR="003B196B">
        <w:rPr>
          <w:rFonts w:ascii="Verdana" w:hAnsi="Verdana"/>
          <w:sz w:val="22"/>
          <w:szCs w:val="22"/>
        </w:rPr>
        <w:t xml:space="preserve">sustento del acuerdo impugnado y lo reafirma en el informe </w:t>
      </w:r>
      <w:r w:rsidR="003B196B" w:rsidRPr="006C2AEB">
        <w:rPr>
          <w:rFonts w:ascii="Verdana" w:hAnsi="Verdana"/>
          <w:b/>
          <w:sz w:val="22"/>
          <w:szCs w:val="22"/>
          <w:lang w:val="es-MX"/>
        </w:rPr>
        <w:t>DAJ-2015-00</w:t>
      </w:r>
      <w:r w:rsidR="003B196B">
        <w:rPr>
          <w:rFonts w:ascii="Verdana" w:hAnsi="Verdana"/>
          <w:b/>
          <w:sz w:val="22"/>
          <w:szCs w:val="22"/>
          <w:lang w:val="es-MX"/>
        </w:rPr>
        <w:t xml:space="preserve">2983 del 28 de agosto de 2015, </w:t>
      </w:r>
      <w:r w:rsidR="003B196B">
        <w:rPr>
          <w:rFonts w:ascii="Verdana" w:hAnsi="Verdana"/>
          <w:sz w:val="22"/>
          <w:szCs w:val="22"/>
          <w:lang w:val="es-MX"/>
        </w:rPr>
        <w:t>sustento del acuerdo que rechaza la revocatoria</w:t>
      </w:r>
    </w:p>
    <w:p w:rsidR="00A43CC9" w:rsidRDefault="00A43CC9" w:rsidP="00A43CC9">
      <w:pPr>
        <w:jc w:val="both"/>
        <w:rPr>
          <w:rFonts w:ascii="Verdana" w:hAnsi="Verdana" w:cs="Arial"/>
          <w:sz w:val="22"/>
          <w:szCs w:val="22"/>
        </w:rPr>
      </w:pPr>
    </w:p>
    <w:p w:rsidR="00A43CC9" w:rsidRDefault="00A43CC9" w:rsidP="00A43CC9">
      <w:pPr>
        <w:jc w:val="both"/>
        <w:rPr>
          <w:rFonts w:ascii="Verdana" w:hAnsi="Verdana"/>
          <w:sz w:val="22"/>
          <w:szCs w:val="22"/>
          <w:lang w:val="es-MX"/>
        </w:rPr>
      </w:pPr>
      <w:r>
        <w:rPr>
          <w:rFonts w:ascii="Verdana" w:hAnsi="Verdana"/>
          <w:sz w:val="22"/>
          <w:szCs w:val="22"/>
          <w:lang w:val="es-MX"/>
        </w:rPr>
        <w:t>De lo dicho hasta aquí este Tribunal Administrativo, analizado el cuadro fáctico considera necesario transcribir lo que indica el numeral 42 bis de la Ley 7969.</w:t>
      </w:r>
    </w:p>
    <w:p w:rsidR="00A43CC9" w:rsidRDefault="00A43CC9" w:rsidP="00A43CC9">
      <w:pPr>
        <w:jc w:val="both"/>
        <w:rPr>
          <w:rFonts w:ascii="Verdana" w:hAnsi="Verdana"/>
          <w:sz w:val="22"/>
          <w:szCs w:val="22"/>
        </w:rPr>
      </w:pPr>
    </w:p>
    <w:p w:rsidR="00A43CC9" w:rsidRDefault="00A43CC9" w:rsidP="00A43CC9">
      <w:pPr>
        <w:jc w:val="both"/>
        <w:rPr>
          <w:rFonts w:ascii="Verdana" w:hAnsi="Verdana"/>
          <w:sz w:val="22"/>
          <w:szCs w:val="22"/>
        </w:rPr>
      </w:pPr>
      <w:r>
        <w:rPr>
          <w:rFonts w:ascii="Verdana" w:hAnsi="Verdana"/>
          <w:sz w:val="22"/>
          <w:szCs w:val="22"/>
          <w:lang w:val="es-MX"/>
        </w:rPr>
        <w:t xml:space="preserve">El artículo 42 bis, que reforma la Ley </w:t>
      </w:r>
      <w:r w:rsidRPr="00884746">
        <w:rPr>
          <w:rFonts w:ascii="Verdana" w:hAnsi="Verdana"/>
          <w:sz w:val="22"/>
          <w:szCs w:val="22"/>
        </w:rPr>
        <w:t>Reguladora del Servicio Público de Transporte Remunerado de Personas en Vehículos en la Modalidad de Taxi, N. 7969 del 22 de diciembre de 1999</w:t>
      </w:r>
      <w:r>
        <w:rPr>
          <w:rFonts w:ascii="Verdana" w:hAnsi="Verdana"/>
          <w:sz w:val="22"/>
          <w:szCs w:val="22"/>
        </w:rPr>
        <w:t>, indica.</w:t>
      </w:r>
    </w:p>
    <w:p w:rsidR="00A43CC9" w:rsidRDefault="00A43CC9" w:rsidP="00A43CC9">
      <w:pPr>
        <w:jc w:val="both"/>
        <w:rPr>
          <w:rFonts w:ascii="Verdana" w:hAnsi="Verdana"/>
          <w:sz w:val="22"/>
          <w:szCs w:val="22"/>
        </w:rPr>
      </w:pPr>
    </w:p>
    <w:p w:rsidR="00A43CC9" w:rsidRPr="00FA2379" w:rsidRDefault="00A43CC9" w:rsidP="00A43CC9">
      <w:pPr>
        <w:jc w:val="both"/>
        <w:rPr>
          <w:rFonts w:ascii="Verdana" w:hAnsi="Verdana"/>
          <w:sz w:val="20"/>
          <w:szCs w:val="20"/>
        </w:rPr>
      </w:pPr>
    </w:p>
    <w:p w:rsidR="00A43CC9" w:rsidRPr="00FA2379" w:rsidRDefault="00A43CC9" w:rsidP="00A43CC9">
      <w:pPr>
        <w:ind w:left="397" w:right="397"/>
        <w:jc w:val="both"/>
        <w:rPr>
          <w:rFonts w:ascii="Verdana" w:hAnsi="Verdana"/>
          <w:i/>
          <w:sz w:val="20"/>
          <w:szCs w:val="20"/>
        </w:rPr>
      </w:pPr>
      <w:r w:rsidRPr="00FA2379">
        <w:rPr>
          <w:rFonts w:ascii="Verdana" w:hAnsi="Verdana"/>
          <w:b/>
          <w:bCs/>
          <w:i/>
          <w:sz w:val="20"/>
          <w:szCs w:val="20"/>
        </w:rPr>
        <w:t>“Artículo 42 bis.- </w:t>
      </w:r>
      <w:r w:rsidRPr="00FA2379">
        <w:rPr>
          <w:rFonts w:ascii="Verdana" w:hAnsi="Verdana"/>
          <w:i/>
          <w:sz w:val="20"/>
          <w:szCs w:val="20"/>
        </w:rPr>
        <w:t>Traspaso de beneficio de la concesión en el servicio público de taxi por muerte de la persona concesionaria.</w:t>
      </w:r>
    </w:p>
    <w:p w:rsidR="00A43CC9" w:rsidRPr="00FA2379" w:rsidRDefault="00A43CC9" w:rsidP="00A43CC9">
      <w:pPr>
        <w:ind w:left="397" w:right="397"/>
        <w:jc w:val="both"/>
        <w:rPr>
          <w:rFonts w:ascii="Verdana" w:hAnsi="Verdana"/>
          <w:i/>
          <w:sz w:val="20"/>
          <w:szCs w:val="20"/>
        </w:rPr>
      </w:pPr>
      <w:r w:rsidRPr="00FA2379">
        <w:rPr>
          <w:rFonts w:ascii="Verdana" w:hAnsi="Verdana"/>
          <w:i/>
          <w:sz w:val="20"/>
          <w:szCs w:val="20"/>
        </w:rPr>
        <w:t xml:space="preserve">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w:t>
      </w:r>
    </w:p>
    <w:p w:rsidR="00A43CC9" w:rsidRPr="00FA2379" w:rsidRDefault="00A43CC9" w:rsidP="00A43CC9">
      <w:pPr>
        <w:ind w:left="397" w:right="397"/>
        <w:jc w:val="both"/>
        <w:rPr>
          <w:rFonts w:ascii="Verdana" w:hAnsi="Verdana"/>
          <w:i/>
          <w:sz w:val="20"/>
          <w:szCs w:val="20"/>
        </w:rPr>
      </w:pPr>
    </w:p>
    <w:p w:rsidR="00A43CC9" w:rsidRPr="00FA2379" w:rsidRDefault="00A43CC9" w:rsidP="00A43CC9">
      <w:pPr>
        <w:ind w:left="397" w:right="397"/>
        <w:jc w:val="both"/>
        <w:rPr>
          <w:rFonts w:ascii="Verdana" w:hAnsi="Verdana"/>
          <w:i/>
          <w:sz w:val="20"/>
          <w:szCs w:val="20"/>
        </w:rPr>
      </w:pPr>
      <w:r w:rsidRPr="00FA2379">
        <w:rPr>
          <w:rFonts w:ascii="Verdana" w:hAnsi="Verdana"/>
          <w:i/>
          <w:sz w:val="20"/>
          <w:szCs w:val="20"/>
        </w:rPr>
        <w:t xml:space="preserve">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w:t>
      </w:r>
      <w:r w:rsidRPr="00FA2379">
        <w:rPr>
          <w:rFonts w:ascii="Verdana" w:hAnsi="Verdana"/>
          <w:i/>
          <w:sz w:val="20"/>
          <w:szCs w:val="20"/>
        </w:rPr>
        <w:lastRenderedPageBreak/>
        <w:t>otorgada al concesionario o concesionaria fallecido. Cuando ello ocurra, el beneficiario o la beneficiaria deberá aportar la certificación de defunción expedida por el Registro Civil, a efecto de que la administración concedente compruebe tal hecho.</w:t>
      </w:r>
    </w:p>
    <w:p w:rsidR="00A43CC9" w:rsidRPr="00FA2379" w:rsidRDefault="00A43CC9" w:rsidP="00A43CC9">
      <w:pPr>
        <w:ind w:left="397" w:right="397"/>
        <w:jc w:val="both"/>
        <w:rPr>
          <w:rFonts w:ascii="Verdana" w:hAnsi="Verdana"/>
          <w:i/>
          <w:sz w:val="20"/>
          <w:szCs w:val="20"/>
        </w:rPr>
      </w:pPr>
    </w:p>
    <w:p w:rsidR="00A43CC9" w:rsidRPr="00FA2379" w:rsidRDefault="00A43CC9" w:rsidP="00A43CC9">
      <w:pPr>
        <w:spacing w:after="200"/>
        <w:ind w:left="397" w:right="397"/>
        <w:jc w:val="both"/>
        <w:rPr>
          <w:rFonts w:ascii="Verdana" w:hAnsi="Verdana"/>
          <w:i/>
          <w:sz w:val="20"/>
          <w:szCs w:val="20"/>
        </w:rPr>
      </w:pPr>
      <w:r w:rsidRPr="00FA2379">
        <w:rPr>
          <w:rFonts w:ascii="Verdana" w:hAnsi="Verdana"/>
          <w:i/>
          <w:sz w:val="20"/>
          <w:szCs w:val="20"/>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A43CC9" w:rsidRPr="00FA2379" w:rsidRDefault="00A43CC9" w:rsidP="00A43CC9">
      <w:pPr>
        <w:spacing w:after="200"/>
        <w:ind w:left="397" w:right="397"/>
        <w:jc w:val="both"/>
        <w:rPr>
          <w:rFonts w:ascii="Verdana" w:hAnsi="Verdana"/>
          <w:i/>
          <w:sz w:val="20"/>
          <w:szCs w:val="20"/>
        </w:rPr>
      </w:pPr>
      <w:r w:rsidRPr="00FA2379">
        <w:rPr>
          <w:rFonts w:ascii="Verdana" w:hAnsi="Verdana"/>
          <w:i/>
          <w:sz w:val="20"/>
          <w:szCs w:val="20"/>
        </w:rPr>
        <w:b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A43CC9" w:rsidRPr="00FA2379" w:rsidRDefault="00A43CC9" w:rsidP="00A43CC9">
      <w:pPr>
        <w:ind w:left="397" w:right="397"/>
        <w:jc w:val="both"/>
        <w:rPr>
          <w:rFonts w:ascii="Verdana" w:hAnsi="Verdana"/>
          <w:i/>
          <w:iCs/>
          <w:sz w:val="20"/>
          <w:szCs w:val="20"/>
        </w:rPr>
      </w:pPr>
      <w:r w:rsidRPr="00FA2379">
        <w:rPr>
          <w:rFonts w:ascii="Verdana" w:hAnsi="Verdana"/>
          <w:i/>
          <w:sz w:val="20"/>
          <w:szCs w:val="20"/>
        </w:rPr>
        <w:b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w:t>
      </w:r>
      <w:proofErr w:type="gramStart"/>
      <w:r w:rsidRPr="00FA2379">
        <w:rPr>
          <w:rFonts w:ascii="Verdana" w:hAnsi="Verdana"/>
          <w:i/>
          <w:sz w:val="20"/>
          <w:szCs w:val="20"/>
        </w:rPr>
        <w:t>otorgada.</w:t>
      </w:r>
      <w:r w:rsidRPr="00FA2379">
        <w:rPr>
          <w:rFonts w:ascii="Verdana" w:hAnsi="Verdana"/>
          <w:i/>
          <w:iCs/>
          <w:sz w:val="20"/>
          <w:szCs w:val="20"/>
        </w:rPr>
        <w:t>(</w:t>
      </w:r>
      <w:proofErr w:type="gramEnd"/>
      <w:r w:rsidRPr="00FA2379">
        <w:rPr>
          <w:rFonts w:ascii="Verdana" w:hAnsi="Verdana"/>
          <w:i/>
          <w:iCs/>
          <w:sz w:val="20"/>
          <w:szCs w:val="20"/>
        </w:rPr>
        <w:t>Así adicionado por el artículo único de la ley N° 9027 del 6 de febrero del 2012) ( El Resaltado es nuestro)”</w:t>
      </w:r>
    </w:p>
    <w:p w:rsidR="00A43CC9" w:rsidRPr="00FB7460" w:rsidRDefault="00A43CC9" w:rsidP="00A43CC9">
      <w:pPr>
        <w:ind w:left="397" w:right="397"/>
        <w:jc w:val="both"/>
        <w:rPr>
          <w:rFonts w:ascii="Verdana" w:hAnsi="Verdana"/>
          <w:i/>
          <w:iCs/>
          <w:sz w:val="16"/>
          <w:szCs w:val="16"/>
        </w:rPr>
      </w:pPr>
    </w:p>
    <w:p w:rsidR="003317D4" w:rsidRDefault="00A43CC9" w:rsidP="00A43CC9">
      <w:pPr>
        <w:spacing w:before="100" w:beforeAutospacing="1" w:after="100" w:afterAutospacing="1"/>
        <w:ind w:right="397"/>
        <w:jc w:val="both"/>
        <w:rPr>
          <w:rFonts w:ascii="Verdana" w:hAnsi="Verdana"/>
          <w:color w:val="000000"/>
          <w:sz w:val="22"/>
          <w:szCs w:val="22"/>
          <w:lang w:eastAsia="es-CR"/>
        </w:rPr>
      </w:pPr>
      <w:r w:rsidRPr="00522B92">
        <w:rPr>
          <w:rFonts w:ascii="Verdana" w:hAnsi="Verdana"/>
          <w:color w:val="000000"/>
          <w:sz w:val="22"/>
          <w:szCs w:val="22"/>
          <w:lang w:eastAsia="es-CR"/>
        </w:rPr>
        <w:t xml:space="preserve">Como se aprecia de la normativa transcrita y del cuadro fáctico que se plasma en las diferentes piezas del expediente, </w:t>
      </w:r>
      <w:r>
        <w:rPr>
          <w:rFonts w:ascii="Verdana" w:hAnsi="Verdana"/>
          <w:color w:val="000000"/>
          <w:sz w:val="22"/>
          <w:szCs w:val="22"/>
          <w:lang w:eastAsia="es-CR"/>
        </w:rPr>
        <w:t>La Junta Directiva del Consejo de Transporte Público, actuó conforme a derecho y por lo tanto no queda más que declarar sin lugar el presente recurso de Apelación</w:t>
      </w:r>
      <w:r w:rsidR="003317D4">
        <w:rPr>
          <w:rFonts w:ascii="Verdana" w:hAnsi="Verdana"/>
          <w:color w:val="000000"/>
          <w:sz w:val="22"/>
          <w:szCs w:val="22"/>
          <w:lang w:eastAsia="es-CR"/>
        </w:rPr>
        <w:t xml:space="preserve">.  </w:t>
      </w:r>
    </w:p>
    <w:p w:rsidR="00A43CC9" w:rsidRDefault="00A43CC9" w:rsidP="00A43CC9">
      <w:pPr>
        <w:spacing w:before="100" w:beforeAutospacing="1" w:after="100" w:afterAutospacing="1"/>
        <w:ind w:right="397"/>
        <w:jc w:val="both"/>
        <w:rPr>
          <w:rFonts w:ascii="Verdana" w:hAnsi="Verdana"/>
          <w:color w:val="000000"/>
          <w:sz w:val="22"/>
          <w:szCs w:val="22"/>
          <w:lang w:eastAsia="es-CR"/>
        </w:rPr>
      </w:pPr>
      <w:r>
        <w:rPr>
          <w:rFonts w:ascii="Verdana" w:hAnsi="Verdana"/>
          <w:color w:val="000000"/>
          <w:sz w:val="22"/>
          <w:szCs w:val="22"/>
          <w:lang w:eastAsia="es-CR"/>
        </w:rPr>
        <w:t>Como se verifica en la especie, la Ley es clara al indicar “</w:t>
      </w:r>
      <w:r w:rsidRPr="003B0981">
        <w:rPr>
          <w:rFonts w:ascii="Verdana" w:hAnsi="Verdana"/>
          <w:b/>
          <w:i/>
          <w:color w:val="000000"/>
          <w:sz w:val="22"/>
          <w:szCs w:val="22"/>
          <w:u w:val="single"/>
          <w:lang w:eastAsia="es-CR"/>
        </w:rPr>
        <w:t>En caso de fallecimiento sin haberse registrado la persona beneficiaria, titular y suplente, se cancelará automáticamente la concesión otorgada</w:t>
      </w:r>
      <w:r>
        <w:rPr>
          <w:rFonts w:ascii="Verdana" w:hAnsi="Verdana"/>
          <w:b/>
          <w:i/>
          <w:color w:val="000000"/>
          <w:sz w:val="22"/>
          <w:szCs w:val="22"/>
          <w:u w:val="single"/>
          <w:lang w:eastAsia="es-CR"/>
        </w:rPr>
        <w:t>”</w:t>
      </w:r>
      <w:r>
        <w:rPr>
          <w:rFonts w:ascii="Verdana" w:hAnsi="Verdana"/>
          <w:color w:val="000000"/>
          <w:sz w:val="22"/>
          <w:szCs w:val="22"/>
          <w:lang w:eastAsia="es-CR"/>
        </w:rPr>
        <w:t xml:space="preserve"> (el resaltado es nuestro)</w:t>
      </w:r>
      <w:r w:rsidRPr="003B0981">
        <w:rPr>
          <w:rFonts w:ascii="Verdana" w:hAnsi="Verdana"/>
          <w:i/>
          <w:color w:val="000000"/>
          <w:sz w:val="22"/>
          <w:szCs w:val="22"/>
          <w:lang w:eastAsia="es-CR"/>
        </w:rPr>
        <w:t>.</w:t>
      </w:r>
      <w:r>
        <w:rPr>
          <w:rFonts w:ascii="Verdana" w:hAnsi="Verdana"/>
          <w:i/>
          <w:color w:val="000000"/>
          <w:sz w:val="22"/>
          <w:szCs w:val="22"/>
          <w:lang w:eastAsia="es-CR"/>
        </w:rPr>
        <w:t xml:space="preserve"> </w:t>
      </w:r>
      <w:r>
        <w:rPr>
          <w:rFonts w:ascii="Verdana" w:hAnsi="Verdana"/>
          <w:color w:val="000000"/>
          <w:sz w:val="22"/>
          <w:szCs w:val="22"/>
          <w:lang w:eastAsia="es-CR"/>
        </w:rPr>
        <w:t>En otras palabras si un concesionario muere sin haber registrado la persona beneficiaria entiéndase tal registro en el Consejo de Transporte Público, se cancelara la concesión.  En otras palabras puede haber realizado un documento designando un  o una beneficiara el concesionario, que si no se presento y registro en vida, no puede ser admitido a efectos de traspasar la concesión Mortis causa, pues de la misma norma se determina con claridad la imperiosa obligación de hacerlo antes de fallecer.</w:t>
      </w:r>
    </w:p>
    <w:p w:rsidR="000B53A8" w:rsidRDefault="003D3EA3" w:rsidP="000B53A8">
      <w:pPr>
        <w:spacing w:before="100" w:beforeAutospacing="1" w:after="100" w:afterAutospacing="1"/>
        <w:ind w:right="397"/>
        <w:jc w:val="both"/>
        <w:rPr>
          <w:rFonts w:ascii="Verdana" w:hAnsi="Verdana"/>
          <w:sz w:val="22"/>
          <w:szCs w:val="22"/>
          <w:lang w:val="es-MX"/>
        </w:rPr>
      </w:pPr>
      <w:r>
        <w:rPr>
          <w:rFonts w:ascii="Verdana" w:hAnsi="Verdana"/>
          <w:color w:val="000000"/>
          <w:sz w:val="22"/>
          <w:szCs w:val="22"/>
          <w:lang w:eastAsia="es-CR"/>
        </w:rPr>
        <w:lastRenderedPageBreak/>
        <w:t xml:space="preserve">En cuanto a un posible tramite realizado para que se efectuara un traspaso inter vivos efectuado por el señor </w:t>
      </w:r>
      <w:r w:rsidR="006919A4">
        <w:rPr>
          <w:rFonts w:ascii="Verdana" w:hAnsi="Verdana"/>
          <w:b/>
          <w:sz w:val="22"/>
          <w:szCs w:val="22"/>
        </w:rPr>
        <w:t>E.S.G.</w:t>
      </w:r>
      <w:r>
        <w:rPr>
          <w:rFonts w:ascii="Verdana" w:hAnsi="Verdana"/>
          <w:sz w:val="22"/>
          <w:szCs w:val="22"/>
        </w:rPr>
        <w:t xml:space="preserve"> a favor de </w:t>
      </w:r>
      <w:r w:rsidR="006919A4">
        <w:rPr>
          <w:rFonts w:ascii="Verdana" w:hAnsi="Verdana"/>
          <w:b/>
          <w:sz w:val="22"/>
          <w:szCs w:val="22"/>
        </w:rPr>
        <w:t>J.M.C.</w:t>
      </w:r>
      <w:r w:rsidR="00733512">
        <w:rPr>
          <w:rFonts w:ascii="Verdana" w:hAnsi="Verdana"/>
          <w:b/>
          <w:sz w:val="22"/>
          <w:szCs w:val="22"/>
        </w:rPr>
        <w:t xml:space="preserve">, </w:t>
      </w:r>
      <w:r w:rsidR="00733512">
        <w:rPr>
          <w:rFonts w:ascii="Verdana" w:hAnsi="Verdana"/>
          <w:sz w:val="22"/>
          <w:szCs w:val="22"/>
        </w:rPr>
        <w:t xml:space="preserve">tal argumento del recurrente nunca fue acreditado en el procedimiento y según se desprende del </w:t>
      </w:r>
      <w:r w:rsidR="00733512">
        <w:rPr>
          <w:rFonts w:ascii="Verdana" w:hAnsi="Verdana"/>
          <w:sz w:val="22"/>
          <w:szCs w:val="22"/>
          <w:lang w:val="es-MX"/>
        </w:rPr>
        <w:t xml:space="preserve">informe de la Dirección de Asuntos Jurídicos el </w:t>
      </w:r>
      <w:r w:rsidR="00733512" w:rsidRPr="006C2AEB">
        <w:rPr>
          <w:rFonts w:ascii="Verdana" w:hAnsi="Verdana"/>
          <w:b/>
          <w:sz w:val="22"/>
          <w:szCs w:val="22"/>
          <w:lang w:val="es-MX"/>
        </w:rPr>
        <w:t>DAJ-2015-00</w:t>
      </w:r>
      <w:r w:rsidR="00733512">
        <w:rPr>
          <w:rFonts w:ascii="Verdana" w:hAnsi="Verdana"/>
          <w:b/>
          <w:sz w:val="22"/>
          <w:szCs w:val="22"/>
          <w:lang w:val="es-MX"/>
        </w:rPr>
        <w:t xml:space="preserve">2983 del 28 de agosto de 2015 </w:t>
      </w:r>
      <w:r w:rsidR="00224F79">
        <w:rPr>
          <w:rFonts w:ascii="Verdana" w:hAnsi="Verdana"/>
          <w:sz w:val="22"/>
          <w:szCs w:val="22"/>
          <w:lang w:val="es-MX"/>
        </w:rPr>
        <w:t>que recomienda a la Junta Directiva</w:t>
      </w:r>
      <w:r w:rsidR="00733512">
        <w:rPr>
          <w:rFonts w:ascii="Verdana" w:hAnsi="Verdana"/>
          <w:b/>
          <w:sz w:val="22"/>
          <w:szCs w:val="22"/>
          <w:lang w:val="es-MX"/>
        </w:rPr>
        <w:t xml:space="preserve"> </w:t>
      </w:r>
      <w:r w:rsidR="00733512">
        <w:rPr>
          <w:rFonts w:ascii="Verdana" w:hAnsi="Verdana"/>
          <w:sz w:val="22"/>
          <w:szCs w:val="22"/>
          <w:lang w:val="es-MX"/>
        </w:rPr>
        <w:t xml:space="preserve">rechazar por inadmisible e improcedente la gestión recursiva de Revocatoria interpuesta por </w:t>
      </w:r>
      <w:r w:rsidR="00224F79">
        <w:rPr>
          <w:rFonts w:ascii="Verdana" w:hAnsi="Verdana"/>
          <w:sz w:val="22"/>
          <w:szCs w:val="22"/>
          <w:lang w:val="es-MX"/>
        </w:rPr>
        <w:t>el</w:t>
      </w:r>
      <w:r w:rsidR="00733512">
        <w:rPr>
          <w:rFonts w:ascii="Verdana" w:hAnsi="Verdana"/>
          <w:sz w:val="22"/>
          <w:szCs w:val="22"/>
          <w:lang w:val="es-MX"/>
        </w:rPr>
        <w:t xml:space="preserve"> recurrente contra el artículo </w:t>
      </w:r>
      <w:r w:rsidR="00733512">
        <w:rPr>
          <w:rFonts w:ascii="Verdana" w:hAnsi="Verdana"/>
          <w:b/>
          <w:sz w:val="22"/>
          <w:szCs w:val="22"/>
        </w:rPr>
        <w:t xml:space="preserve">7.18.10 de la Sesión Ordinaria 59-2014 de 15 de octubre de 2014, basado en el numeral 42.bis de la Ley 9027, </w:t>
      </w:r>
      <w:r w:rsidR="00224F79">
        <w:rPr>
          <w:rFonts w:ascii="Verdana" w:hAnsi="Verdana"/>
          <w:sz w:val="22"/>
          <w:szCs w:val="22"/>
        </w:rPr>
        <w:t>se puede ver que refiere</w:t>
      </w:r>
      <w:r w:rsidR="00733512">
        <w:rPr>
          <w:rFonts w:ascii="Verdana" w:hAnsi="Verdana"/>
          <w:sz w:val="22"/>
          <w:szCs w:val="22"/>
        </w:rPr>
        <w:t xml:space="preserve"> : “(..)</w:t>
      </w:r>
      <w:r w:rsidR="00733512">
        <w:rPr>
          <w:rFonts w:ascii="Verdana" w:hAnsi="Verdana"/>
          <w:i/>
          <w:sz w:val="22"/>
          <w:szCs w:val="22"/>
        </w:rPr>
        <w:t xml:space="preserve">revisadas que han sido las gestiones de traspaso </w:t>
      </w:r>
      <w:proofErr w:type="spellStart"/>
      <w:r w:rsidR="00733512">
        <w:rPr>
          <w:rFonts w:ascii="Verdana" w:hAnsi="Verdana"/>
          <w:i/>
          <w:sz w:val="22"/>
          <w:szCs w:val="22"/>
        </w:rPr>
        <w:t>intervivos</w:t>
      </w:r>
      <w:proofErr w:type="spellEnd"/>
      <w:r w:rsidR="00733512">
        <w:rPr>
          <w:rFonts w:ascii="Verdana" w:hAnsi="Verdana"/>
          <w:i/>
          <w:sz w:val="22"/>
          <w:szCs w:val="22"/>
        </w:rPr>
        <w:t xml:space="preserve"> entre el señor </w:t>
      </w:r>
      <w:proofErr w:type="spellStart"/>
      <w:r w:rsidR="006919A4">
        <w:rPr>
          <w:rFonts w:ascii="Verdana" w:hAnsi="Verdana"/>
          <w:i/>
          <w:sz w:val="22"/>
          <w:szCs w:val="22"/>
        </w:rPr>
        <w:t>E.S.G.</w:t>
      </w:r>
      <w:r w:rsidR="00733512">
        <w:rPr>
          <w:rFonts w:ascii="Verdana" w:hAnsi="Verdana"/>
          <w:i/>
          <w:sz w:val="22"/>
          <w:szCs w:val="22"/>
        </w:rPr>
        <w:t>y</w:t>
      </w:r>
      <w:proofErr w:type="spellEnd"/>
      <w:r w:rsidR="00733512">
        <w:rPr>
          <w:rFonts w:ascii="Verdana" w:hAnsi="Verdana"/>
          <w:i/>
          <w:sz w:val="22"/>
          <w:szCs w:val="22"/>
        </w:rPr>
        <w:t xml:space="preserve"> el señor </w:t>
      </w:r>
      <w:r w:rsidR="006919A4">
        <w:rPr>
          <w:rFonts w:ascii="Verdana" w:hAnsi="Verdana"/>
          <w:i/>
          <w:sz w:val="22"/>
          <w:szCs w:val="22"/>
        </w:rPr>
        <w:t>J.M.C.</w:t>
      </w:r>
      <w:r w:rsidR="00733512">
        <w:rPr>
          <w:rFonts w:ascii="Verdana" w:hAnsi="Verdana"/>
          <w:i/>
          <w:sz w:val="22"/>
          <w:szCs w:val="22"/>
        </w:rPr>
        <w:t xml:space="preserve"> y </w:t>
      </w:r>
      <w:proofErr w:type="spellStart"/>
      <w:r w:rsidR="00733512">
        <w:rPr>
          <w:rFonts w:ascii="Verdana" w:hAnsi="Verdana"/>
          <w:i/>
          <w:sz w:val="22"/>
          <w:szCs w:val="22"/>
        </w:rPr>
        <w:t>aún</w:t>
      </w:r>
      <w:proofErr w:type="spellEnd"/>
      <w:r w:rsidR="00733512">
        <w:rPr>
          <w:rFonts w:ascii="Verdana" w:hAnsi="Verdana"/>
          <w:i/>
          <w:sz w:val="22"/>
          <w:szCs w:val="22"/>
        </w:rPr>
        <w:t xml:space="preserve"> cuando se le previno al señor </w:t>
      </w:r>
      <w:proofErr w:type="spellStart"/>
      <w:r w:rsidR="006919A4">
        <w:rPr>
          <w:rFonts w:ascii="Verdana" w:hAnsi="Verdana"/>
          <w:i/>
          <w:sz w:val="22"/>
          <w:szCs w:val="22"/>
        </w:rPr>
        <w:t>M.C.</w:t>
      </w:r>
      <w:r w:rsidR="00733512">
        <w:rPr>
          <w:rFonts w:ascii="Verdana" w:hAnsi="Verdana"/>
          <w:i/>
          <w:sz w:val="22"/>
          <w:szCs w:val="22"/>
        </w:rPr>
        <w:t>que</w:t>
      </w:r>
      <w:proofErr w:type="spellEnd"/>
      <w:r w:rsidR="00733512">
        <w:rPr>
          <w:rFonts w:ascii="Verdana" w:hAnsi="Verdana"/>
          <w:i/>
          <w:sz w:val="22"/>
          <w:szCs w:val="22"/>
        </w:rPr>
        <w:t xml:space="preserve"> aportara esos documentos, lo único que existe es el expediente N° 264577 con fecha 13 de marzo del año 2014(..)</w:t>
      </w:r>
      <w:r w:rsidR="00733512">
        <w:rPr>
          <w:rFonts w:ascii="Verdana" w:hAnsi="Verdana"/>
          <w:sz w:val="22"/>
          <w:szCs w:val="22"/>
          <w:lang w:val="es-MX"/>
        </w:rPr>
        <w:t>.</w:t>
      </w:r>
    </w:p>
    <w:p w:rsidR="000B53A8" w:rsidRDefault="002B1B02" w:rsidP="000B53A8">
      <w:pPr>
        <w:spacing w:before="100" w:beforeAutospacing="1" w:after="100" w:afterAutospacing="1"/>
        <w:ind w:right="397"/>
        <w:jc w:val="both"/>
        <w:rPr>
          <w:rFonts w:ascii="Verdana" w:hAnsi="Verdana"/>
          <w:sz w:val="22"/>
          <w:szCs w:val="22"/>
          <w:lang w:val="es-MX"/>
        </w:rPr>
      </w:pPr>
      <w:r>
        <w:rPr>
          <w:rFonts w:ascii="Verdana" w:hAnsi="Verdana"/>
          <w:sz w:val="22"/>
          <w:szCs w:val="22"/>
          <w:lang w:val="es-MX"/>
        </w:rPr>
        <w:t>Por lo anterior El Tribunal Administrativo de Transporte procede a prevenir al recurrente para que aporte copia del documento que se presentara y que él indica que consistió en solicitud de traspaso inter vivos hecha por el causante antes de su muerte pero</w:t>
      </w:r>
      <w:r w:rsidR="00EF3E1F">
        <w:rPr>
          <w:rFonts w:ascii="Verdana" w:hAnsi="Verdana"/>
          <w:sz w:val="22"/>
          <w:szCs w:val="22"/>
          <w:lang w:val="es-MX"/>
        </w:rPr>
        <w:t xml:space="preserve"> en respuesta a dicha prevención indica que desde un inicio ha reconocido las dificultades para poder aportar el comprobante de la presentación de dicha solicitud, pues los documentos originales, incluyendo una certificación notarial, fueron extraviadas dentro de su vehículo.  No obstante lo anterior indica que como prueba para mejor resolver ha aportado y así consta en el expediente copia de la escritura número 233-14 ante la Notaria </w:t>
      </w:r>
      <w:r w:rsidR="006919A4">
        <w:rPr>
          <w:rFonts w:ascii="Verdana" w:hAnsi="Verdana"/>
          <w:sz w:val="22"/>
          <w:szCs w:val="22"/>
          <w:lang w:val="es-MX"/>
        </w:rPr>
        <w:t>G.T.M.</w:t>
      </w:r>
      <w:r w:rsidR="00EF3E1F">
        <w:rPr>
          <w:rFonts w:ascii="Verdana" w:hAnsi="Verdana"/>
          <w:sz w:val="22"/>
          <w:szCs w:val="22"/>
          <w:lang w:val="es-MX"/>
        </w:rPr>
        <w:t xml:space="preserve">, el 16 de setiembre de 2013 en la que el señor </w:t>
      </w:r>
      <w:r w:rsidR="006919A4">
        <w:rPr>
          <w:rFonts w:ascii="Verdana" w:hAnsi="Verdana"/>
          <w:sz w:val="22"/>
          <w:szCs w:val="22"/>
          <w:lang w:val="es-MX"/>
        </w:rPr>
        <w:t>.</w:t>
      </w:r>
      <w:proofErr w:type="spellStart"/>
      <w:r w:rsidR="006919A4">
        <w:rPr>
          <w:rFonts w:ascii="Verdana" w:hAnsi="Verdana"/>
          <w:sz w:val="22"/>
          <w:szCs w:val="22"/>
          <w:lang w:val="es-MX"/>
        </w:rPr>
        <w:t>S.G.</w:t>
      </w:r>
      <w:r w:rsidR="00EF3E1F">
        <w:rPr>
          <w:rFonts w:ascii="Verdana" w:hAnsi="Verdana"/>
          <w:sz w:val="22"/>
          <w:szCs w:val="22"/>
          <w:lang w:val="es-MX"/>
        </w:rPr>
        <w:t>extiende</w:t>
      </w:r>
      <w:proofErr w:type="spellEnd"/>
      <w:r w:rsidR="00EF3E1F">
        <w:rPr>
          <w:rFonts w:ascii="Verdana" w:hAnsi="Verdana"/>
          <w:sz w:val="22"/>
          <w:szCs w:val="22"/>
          <w:lang w:val="es-MX"/>
        </w:rPr>
        <w:t xml:space="preserve"> un Poder Especial al recurrente para efectuar gestiones en ocasión de una colisión que tuviera, así mismo aporto Declaración Jurada ante el Notario </w:t>
      </w:r>
      <w:r w:rsidR="006919A4">
        <w:rPr>
          <w:rFonts w:ascii="Verdana" w:hAnsi="Verdana"/>
          <w:sz w:val="22"/>
          <w:szCs w:val="22"/>
          <w:lang w:val="es-MX"/>
        </w:rPr>
        <w:t>A.U.M.</w:t>
      </w:r>
      <w:r w:rsidR="00EF3E1F">
        <w:rPr>
          <w:rFonts w:ascii="Verdana" w:hAnsi="Verdana"/>
          <w:sz w:val="22"/>
          <w:szCs w:val="22"/>
          <w:lang w:val="es-MX"/>
        </w:rPr>
        <w:t xml:space="preserve">, rendida por la señora </w:t>
      </w:r>
      <w:r w:rsidR="006919A4">
        <w:rPr>
          <w:rFonts w:ascii="Verdana" w:hAnsi="Verdana"/>
          <w:sz w:val="22"/>
          <w:szCs w:val="22"/>
          <w:lang w:val="es-MX"/>
        </w:rPr>
        <w:t>V.S.P.</w:t>
      </w:r>
      <w:r w:rsidR="00EF3E1F">
        <w:rPr>
          <w:rFonts w:ascii="Verdana" w:hAnsi="Verdana"/>
          <w:sz w:val="22"/>
          <w:szCs w:val="22"/>
          <w:lang w:val="es-MX"/>
        </w:rPr>
        <w:t xml:space="preserve">, hija del causante en la que manifiesta la voluntad expresada por su padre antes de morir de trasladar la concesión a favor del recurrente.  </w:t>
      </w:r>
    </w:p>
    <w:p w:rsidR="00AF6522" w:rsidRDefault="00AF6522" w:rsidP="000B53A8">
      <w:pPr>
        <w:spacing w:before="100" w:beforeAutospacing="1" w:after="100" w:afterAutospacing="1"/>
        <w:ind w:right="397"/>
        <w:jc w:val="both"/>
        <w:rPr>
          <w:rFonts w:ascii="Verdana" w:hAnsi="Verdana"/>
          <w:sz w:val="22"/>
          <w:szCs w:val="22"/>
          <w:lang w:val="es-MX"/>
        </w:rPr>
      </w:pPr>
      <w:r>
        <w:rPr>
          <w:rFonts w:ascii="Verdana" w:hAnsi="Verdana"/>
          <w:sz w:val="22"/>
          <w:szCs w:val="22"/>
          <w:lang w:val="es-MX"/>
        </w:rPr>
        <w:t xml:space="preserve">Así las cosas el recurrente no probó su dicho y por lo tanto, se tiene claro que el causante nunca presento ante el Consejo de Transporte Público solicitud de traspaso inter vivos, así mismo las copias de las escrituras que aporta y que obran en el expediente no son de recibo pues el que se le otorgar un poder no le otorga el derecho a que se le traspase la concesión mortis causa, ni tampoco la declaración jurada </w:t>
      </w:r>
      <w:r w:rsidR="004D09FA">
        <w:rPr>
          <w:rFonts w:ascii="Verdana" w:hAnsi="Verdana"/>
          <w:sz w:val="22"/>
          <w:szCs w:val="22"/>
          <w:lang w:val="es-MX"/>
        </w:rPr>
        <w:t xml:space="preserve">de la señora </w:t>
      </w:r>
      <w:r w:rsidR="006919A4">
        <w:rPr>
          <w:rFonts w:ascii="Verdana" w:hAnsi="Verdana"/>
          <w:sz w:val="22"/>
          <w:szCs w:val="22"/>
          <w:lang w:val="es-MX"/>
        </w:rPr>
        <w:t>V.S.P.</w:t>
      </w:r>
      <w:r w:rsidR="004D09FA">
        <w:rPr>
          <w:rFonts w:ascii="Verdana" w:hAnsi="Verdana"/>
          <w:sz w:val="22"/>
          <w:szCs w:val="22"/>
          <w:lang w:val="es-MX"/>
        </w:rPr>
        <w:t xml:space="preserve">, hija del causante en la que manifiesta la voluntad expresada por su padre antes de morir de trasladar la concesión a favor del recurrente, pues como se indicó supra la Ley prevé un procedimiento especificó para esto y es el Registro ante el Consejo de la designación de beneficiarios. </w:t>
      </w:r>
    </w:p>
    <w:p w:rsidR="002B1B02" w:rsidRPr="00EF3E1F" w:rsidRDefault="002B1B02" w:rsidP="00A43CC9">
      <w:pPr>
        <w:spacing w:before="100" w:beforeAutospacing="1" w:after="100" w:afterAutospacing="1"/>
        <w:ind w:right="397"/>
        <w:jc w:val="both"/>
        <w:rPr>
          <w:rFonts w:ascii="Verdana" w:hAnsi="Verdana"/>
          <w:sz w:val="22"/>
          <w:szCs w:val="22"/>
          <w:lang w:val="es-MX"/>
        </w:rPr>
      </w:pPr>
    </w:p>
    <w:p w:rsidR="00A43CC9" w:rsidRPr="00884746" w:rsidRDefault="00A43CC9" w:rsidP="00A43CC9">
      <w:pPr>
        <w:jc w:val="center"/>
        <w:rPr>
          <w:rFonts w:ascii="Verdana" w:hAnsi="Verdana"/>
          <w:b/>
          <w:sz w:val="22"/>
          <w:szCs w:val="22"/>
        </w:rPr>
      </w:pPr>
      <w:r>
        <w:rPr>
          <w:rFonts w:ascii="Verdana" w:hAnsi="Verdana"/>
          <w:b/>
          <w:sz w:val="22"/>
          <w:szCs w:val="22"/>
        </w:rPr>
        <w:t>POR TANTO</w:t>
      </w:r>
    </w:p>
    <w:p w:rsidR="00A43CC9" w:rsidRPr="00884746" w:rsidRDefault="00A43CC9" w:rsidP="00A43CC9">
      <w:pPr>
        <w:jc w:val="center"/>
        <w:rPr>
          <w:rFonts w:ascii="Verdana" w:hAnsi="Verdana"/>
          <w:b/>
          <w:sz w:val="22"/>
          <w:szCs w:val="22"/>
        </w:rPr>
      </w:pPr>
    </w:p>
    <w:p w:rsidR="00A43CC9" w:rsidRPr="00C715D1" w:rsidRDefault="00A43CC9" w:rsidP="00A43CC9">
      <w:pPr>
        <w:jc w:val="both"/>
        <w:rPr>
          <w:rFonts w:ascii="Verdana" w:hAnsi="Verdana"/>
          <w:sz w:val="22"/>
          <w:szCs w:val="22"/>
        </w:rPr>
      </w:pP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w:t>
      </w:r>
      <w:r w:rsidR="000B53A8">
        <w:rPr>
          <w:rFonts w:ascii="Verdana" w:hAnsi="Verdana"/>
          <w:smallCaps/>
          <w:sz w:val="22"/>
          <w:szCs w:val="22"/>
        </w:rPr>
        <w:t>Recurso de Apelación</w:t>
      </w:r>
      <w:r w:rsidR="000B53A8">
        <w:rPr>
          <w:rFonts w:ascii="Verdana" w:hAnsi="Verdana"/>
          <w:sz w:val="22"/>
          <w:szCs w:val="22"/>
        </w:rPr>
        <w:t xml:space="preserve">, </w:t>
      </w:r>
      <w:r w:rsidR="000B53A8" w:rsidRPr="00BD6631">
        <w:rPr>
          <w:rFonts w:ascii="Verdana" w:hAnsi="Verdana"/>
          <w:sz w:val="22"/>
          <w:szCs w:val="22"/>
        </w:rPr>
        <w:t xml:space="preserve">interpuesto por </w:t>
      </w:r>
      <w:r w:rsidR="000B53A8">
        <w:rPr>
          <w:rFonts w:ascii="Verdana" w:hAnsi="Verdana"/>
          <w:sz w:val="22"/>
          <w:szCs w:val="22"/>
          <w:lang w:val="es-MX"/>
        </w:rPr>
        <w:t>el señor</w:t>
      </w:r>
      <w:r w:rsidR="000B53A8" w:rsidRPr="00BD6631">
        <w:rPr>
          <w:rFonts w:ascii="Verdana" w:hAnsi="Verdana"/>
          <w:sz w:val="22"/>
          <w:szCs w:val="22"/>
        </w:rPr>
        <w:t xml:space="preserve"> </w:t>
      </w:r>
      <w:r w:rsidR="006919A4">
        <w:rPr>
          <w:rFonts w:ascii="Verdana" w:hAnsi="Verdana"/>
          <w:b/>
          <w:smallCaps/>
          <w:sz w:val="22"/>
          <w:szCs w:val="22"/>
        </w:rPr>
        <w:t>J.M.C.</w:t>
      </w:r>
      <w:r w:rsidR="000B53A8" w:rsidRPr="00A43CC9">
        <w:rPr>
          <w:rFonts w:ascii="Verdana" w:hAnsi="Verdana"/>
          <w:b/>
          <w:smallCaps/>
          <w:sz w:val="22"/>
          <w:szCs w:val="22"/>
        </w:rPr>
        <w:t>,</w:t>
      </w:r>
      <w:r w:rsidR="000B53A8" w:rsidRPr="00A43CC9">
        <w:rPr>
          <w:rFonts w:ascii="Verdana" w:hAnsi="Verdana"/>
          <w:b/>
          <w:sz w:val="22"/>
          <w:szCs w:val="22"/>
        </w:rPr>
        <w:t xml:space="preserve"> cédula de identidad número </w:t>
      </w:r>
      <w:r w:rsidR="006919A4">
        <w:rPr>
          <w:rFonts w:ascii="Verdana" w:hAnsi="Verdana"/>
          <w:b/>
          <w:sz w:val="22"/>
          <w:szCs w:val="22"/>
        </w:rPr>
        <w:t>XXX</w:t>
      </w:r>
      <w:r w:rsidR="000B53A8" w:rsidRPr="00BD6631">
        <w:rPr>
          <w:rFonts w:ascii="Verdana" w:hAnsi="Verdana"/>
          <w:sz w:val="22"/>
          <w:szCs w:val="22"/>
        </w:rPr>
        <w:t xml:space="preserve">, en su condición de </w:t>
      </w:r>
      <w:r w:rsidR="000B53A8">
        <w:rPr>
          <w:rFonts w:ascii="Verdana" w:hAnsi="Verdana"/>
          <w:sz w:val="22"/>
          <w:szCs w:val="22"/>
        </w:rPr>
        <w:t xml:space="preserve">solicitante de traspaso de </w:t>
      </w:r>
      <w:r w:rsidR="000B53A8" w:rsidRPr="00BD6631">
        <w:rPr>
          <w:rFonts w:ascii="Verdana" w:hAnsi="Verdana"/>
          <w:sz w:val="22"/>
          <w:szCs w:val="22"/>
        </w:rPr>
        <w:t>concesi</w:t>
      </w:r>
      <w:r w:rsidR="000B53A8">
        <w:rPr>
          <w:rFonts w:ascii="Verdana" w:hAnsi="Verdana"/>
          <w:sz w:val="22"/>
          <w:szCs w:val="22"/>
        </w:rPr>
        <w:t>ón mortis causa</w:t>
      </w:r>
      <w:r w:rsidR="000B53A8" w:rsidRPr="00BD6631">
        <w:rPr>
          <w:rFonts w:ascii="Verdana" w:hAnsi="Verdana"/>
          <w:sz w:val="22"/>
          <w:szCs w:val="22"/>
        </w:rPr>
        <w:t xml:space="preserve"> de  la placa de taxi</w:t>
      </w:r>
      <w:r w:rsidR="000B53A8" w:rsidRPr="00BD6631">
        <w:rPr>
          <w:rFonts w:ascii="Verdana" w:hAnsi="Verdana"/>
          <w:smallCaps/>
          <w:sz w:val="22"/>
          <w:szCs w:val="22"/>
        </w:rPr>
        <w:t xml:space="preserve">  </w:t>
      </w:r>
      <w:proofErr w:type="spellStart"/>
      <w:r w:rsidR="006919A4">
        <w:rPr>
          <w:rFonts w:ascii="Verdana" w:hAnsi="Verdana"/>
          <w:b/>
          <w:smallCaps/>
          <w:sz w:val="22"/>
          <w:szCs w:val="22"/>
        </w:rPr>
        <w:t>XXX</w:t>
      </w:r>
      <w:r w:rsidR="000B53A8">
        <w:rPr>
          <w:rFonts w:ascii="Verdana" w:hAnsi="Verdana"/>
          <w:b/>
          <w:smallCaps/>
          <w:sz w:val="22"/>
          <w:szCs w:val="22"/>
        </w:rPr>
        <w:t>del</w:t>
      </w:r>
      <w:proofErr w:type="spellEnd"/>
      <w:r w:rsidR="000B53A8">
        <w:rPr>
          <w:rFonts w:ascii="Verdana" w:hAnsi="Verdana"/>
          <w:b/>
          <w:smallCaps/>
          <w:sz w:val="22"/>
          <w:szCs w:val="22"/>
        </w:rPr>
        <w:t xml:space="preserve"> concesionario </w:t>
      </w:r>
      <w:r w:rsidR="006919A4">
        <w:rPr>
          <w:rFonts w:ascii="Verdana" w:hAnsi="Verdana"/>
          <w:b/>
          <w:smallCaps/>
          <w:sz w:val="22"/>
          <w:szCs w:val="22"/>
        </w:rPr>
        <w:t>E.S.G.</w:t>
      </w:r>
      <w:r w:rsidR="000B53A8">
        <w:rPr>
          <w:rFonts w:ascii="Verdana" w:hAnsi="Verdana"/>
          <w:b/>
          <w:smallCaps/>
          <w:sz w:val="22"/>
          <w:szCs w:val="22"/>
        </w:rPr>
        <w:t>,</w:t>
      </w:r>
      <w:r w:rsidR="000B53A8">
        <w:rPr>
          <w:rFonts w:ascii="Verdana" w:hAnsi="Verdana"/>
          <w:sz w:val="22"/>
          <w:szCs w:val="22"/>
        </w:rPr>
        <w:t xml:space="preserve">  </w:t>
      </w:r>
      <w:r w:rsidR="000B53A8" w:rsidRPr="00BD6631">
        <w:rPr>
          <w:rFonts w:ascii="Verdana" w:hAnsi="Verdana"/>
          <w:sz w:val="22"/>
          <w:szCs w:val="22"/>
        </w:rPr>
        <w:lastRenderedPageBreak/>
        <w:t>contra</w:t>
      </w:r>
      <w:r w:rsidR="000B53A8" w:rsidRPr="00BD6631">
        <w:rPr>
          <w:rFonts w:ascii="Verdana" w:hAnsi="Verdana"/>
          <w:b/>
          <w:sz w:val="22"/>
          <w:szCs w:val="22"/>
        </w:rPr>
        <w:t xml:space="preserve"> </w:t>
      </w:r>
      <w:r w:rsidR="000B53A8">
        <w:rPr>
          <w:rFonts w:ascii="Verdana" w:hAnsi="Verdana"/>
          <w:sz w:val="22"/>
          <w:szCs w:val="22"/>
        </w:rPr>
        <w:t xml:space="preserve">el </w:t>
      </w:r>
      <w:r w:rsidR="000B53A8" w:rsidRPr="00B865D0">
        <w:rPr>
          <w:rFonts w:ascii="Verdana" w:hAnsi="Verdana"/>
          <w:b/>
          <w:sz w:val="22"/>
          <w:szCs w:val="22"/>
        </w:rPr>
        <w:t xml:space="preserve">Artículo </w:t>
      </w:r>
      <w:r w:rsidR="000B53A8">
        <w:rPr>
          <w:rFonts w:ascii="Verdana" w:hAnsi="Verdana"/>
          <w:b/>
          <w:sz w:val="22"/>
          <w:szCs w:val="22"/>
        </w:rPr>
        <w:t>7.18.10 de la Sesión Ordinaria 59-2014 de 15 de octubre de 2014</w:t>
      </w:r>
      <w:r w:rsidR="000B53A8" w:rsidRPr="00BD6631">
        <w:rPr>
          <w:rFonts w:ascii="Verdana" w:hAnsi="Verdana"/>
          <w:sz w:val="22"/>
          <w:szCs w:val="22"/>
        </w:rPr>
        <w:t xml:space="preserve">, dictado por la </w:t>
      </w:r>
      <w:r w:rsidR="000B53A8" w:rsidRPr="00BD6631">
        <w:rPr>
          <w:rFonts w:ascii="Verdana" w:hAnsi="Verdana"/>
          <w:smallCaps/>
          <w:sz w:val="22"/>
          <w:szCs w:val="22"/>
        </w:rPr>
        <w:t>Junta Directiva del Consejo de Transporte Público</w:t>
      </w:r>
      <w:r w:rsidR="000B53A8">
        <w:rPr>
          <w:rFonts w:ascii="Verdana" w:hAnsi="Verdana"/>
          <w:smallCaps/>
          <w:sz w:val="22"/>
          <w:szCs w:val="22"/>
        </w:rPr>
        <w:t>.</w:t>
      </w:r>
    </w:p>
    <w:p w:rsidR="00A43CC9" w:rsidRPr="00884746" w:rsidRDefault="00A43CC9" w:rsidP="00A43CC9">
      <w:pPr>
        <w:jc w:val="both"/>
        <w:rPr>
          <w:rFonts w:ascii="Verdana" w:hAnsi="Verdana"/>
          <w:smallCaps/>
          <w:sz w:val="22"/>
          <w:szCs w:val="22"/>
        </w:rPr>
      </w:pPr>
    </w:p>
    <w:p w:rsidR="00A43CC9" w:rsidRPr="00884746" w:rsidRDefault="00A43CC9" w:rsidP="00A43CC9">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487E93">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A43CC9" w:rsidRDefault="00A43CC9" w:rsidP="00A43CC9">
      <w:pPr>
        <w:jc w:val="both"/>
        <w:rPr>
          <w:rFonts w:ascii="Verdana" w:hAnsi="Verdana"/>
          <w:b/>
        </w:rPr>
      </w:pPr>
    </w:p>
    <w:p w:rsidR="00A43CC9" w:rsidRPr="00647644" w:rsidRDefault="00A43CC9" w:rsidP="00A43CC9">
      <w:pPr>
        <w:jc w:val="both"/>
        <w:rPr>
          <w:rFonts w:ascii="Verdana" w:hAnsi="Verdana"/>
          <w:b/>
        </w:rPr>
      </w:pPr>
    </w:p>
    <w:p w:rsidR="00A43CC9" w:rsidRDefault="00A43CC9" w:rsidP="00A43CC9">
      <w:pPr>
        <w:pStyle w:val="Ttulo1"/>
        <w:rPr>
          <w:rFonts w:ascii="Verdana" w:hAnsi="Verdana"/>
          <w:sz w:val="24"/>
          <w:szCs w:val="24"/>
        </w:rPr>
      </w:pPr>
    </w:p>
    <w:p w:rsidR="00A43CC9" w:rsidRDefault="00A43CC9" w:rsidP="00A43CC9">
      <w:pPr>
        <w:pStyle w:val="Ttulo1"/>
        <w:rPr>
          <w:rFonts w:ascii="Verdana" w:hAnsi="Verdana"/>
          <w:sz w:val="24"/>
          <w:szCs w:val="24"/>
        </w:rPr>
      </w:pPr>
    </w:p>
    <w:p w:rsidR="00A43CC9" w:rsidRPr="00647644" w:rsidRDefault="00A43CC9" w:rsidP="00A43CC9">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A43CC9" w:rsidRDefault="00A43CC9" w:rsidP="00A43CC9">
      <w:pPr>
        <w:pStyle w:val="Ttulo2"/>
        <w:jc w:val="center"/>
        <w:rPr>
          <w:rFonts w:ascii="Verdana" w:hAnsi="Verdana" w:cs="Times New Roman"/>
          <w:sz w:val="24"/>
          <w:szCs w:val="24"/>
        </w:rPr>
      </w:pPr>
      <w:r w:rsidRPr="00647644">
        <w:rPr>
          <w:rFonts w:ascii="Verdana" w:hAnsi="Verdana" w:cs="Times New Roman"/>
          <w:sz w:val="24"/>
          <w:szCs w:val="24"/>
        </w:rPr>
        <w:t>Presidente</w:t>
      </w:r>
    </w:p>
    <w:p w:rsidR="00A43CC9" w:rsidRPr="00647644" w:rsidRDefault="00A43CC9" w:rsidP="00A43CC9">
      <w:pPr>
        <w:pStyle w:val="Ttulo1"/>
        <w:rPr>
          <w:rFonts w:ascii="Verdana" w:hAnsi="Verdana"/>
          <w:sz w:val="24"/>
          <w:szCs w:val="24"/>
        </w:rPr>
      </w:pPr>
    </w:p>
    <w:p w:rsidR="00A43CC9" w:rsidRPr="00647644" w:rsidRDefault="00A43CC9" w:rsidP="00A43CC9">
      <w:pPr>
        <w:pStyle w:val="Ttulo1"/>
        <w:rPr>
          <w:rFonts w:ascii="Verdana" w:hAnsi="Verdana"/>
          <w:sz w:val="24"/>
          <w:szCs w:val="24"/>
        </w:rPr>
      </w:pPr>
    </w:p>
    <w:p w:rsidR="00A43CC9" w:rsidRDefault="00A43CC9" w:rsidP="00A43CC9">
      <w:pPr>
        <w:pStyle w:val="Ttulo1"/>
        <w:rPr>
          <w:rFonts w:ascii="Verdana" w:hAnsi="Verdana"/>
          <w:sz w:val="24"/>
          <w:szCs w:val="24"/>
        </w:rPr>
      </w:pPr>
    </w:p>
    <w:p w:rsidR="00A43CC9" w:rsidRDefault="00A43CC9" w:rsidP="00A43CC9">
      <w:pPr>
        <w:pStyle w:val="Ttulo1"/>
        <w:rPr>
          <w:rFonts w:ascii="Verdana" w:hAnsi="Verdana"/>
          <w:sz w:val="24"/>
          <w:szCs w:val="24"/>
        </w:rPr>
      </w:pPr>
    </w:p>
    <w:p w:rsidR="00A43CC9" w:rsidRPr="00647644" w:rsidRDefault="00A43CC9" w:rsidP="00A43CC9">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A43CC9" w:rsidRDefault="00A43CC9" w:rsidP="00A43CC9">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A43CC9" w:rsidRDefault="00A43CC9" w:rsidP="00A43CC9"/>
    <w:p w:rsidR="00A33A1F" w:rsidRDefault="006919A4"/>
    <w:sectPr w:rsidR="00A33A1F" w:rsidSect="007D338D">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D4E" w:rsidRDefault="00CA1D4E" w:rsidP="00071724">
      <w:r>
        <w:separator/>
      </w:r>
    </w:p>
  </w:endnote>
  <w:endnote w:type="continuationSeparator" w:id="0">
    <w:p w:rsidR="00CA1D4E" w:rsidRDefault="00CA1D4E" w:rsidP="0007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02E" w:rsidRDefault="00B2402E">
    <w:pPr>
      <w:pStyle w:val="Piedepgina"/>
      <w:jc w:val="right"/>
    </w:pPr>
    <w:r>
      <w:t xml:space="preserve">                                                                                                                 </w:t>
    </w:r>
    <w:r w:rsidRPr="00824EB5">
      <w:rPr>
        <w:sz w:val="20"/>
        <w:szCs w:val="20"/>
      </w:rPr>
      <w:t>Res N. TAT-</w:t>
    </w:r>
    <w:r>
      <w:rPr>
        <w:sz w:val="20"/>
        <w:szCs w:val="20"/>
      </w:rPr>
      <w:t>2819</w:t>
    </w:r>
    <w:r w:rsidRPr="00824EB5">
      <w:rPr>
        <w:sz w:val="20"/>
        <w:szCs w:val="20"/>
      </w:rPr>
      <w:t>-201</w:t>
    </w:r>
    <w:r>
      <w:rPr>
        <w:sz w:val="20"/>
        <w:szCs w:val="20"/>
      </w:rPr>
      <w:t>5</w:t>
    </w:r>
    <w:sdt>
      <w:sdtPr>
        <w:id w:val="5649922"/>
        <w:docPartObj>
          <w:docPartGallery w:val="Page Numbers (Bottom of Page)"/>
          <w:docPartUnique/>
        </w:docPartObj>
      </w:sdtPr>
      <w:sdtEndPr/>
      <w:sdtContent>
        <w:r w:rsidR="006919A4">
          <w:fldChar w:fldCharType="begin"/>
        </w:r>
        <w:r w:rsidR="006919A4">
          <w:instrText xml:space="preserve"> PAGE   \* MERGEFORMAT </w:instrText>
        </w:r>
        <w:r w:rsidR="006919A4">
          <w:fldChar w:fldCharType="separate"/>
        </w:r>
        <w:r>
          <w:rPr>
            <w:noProof/>
          </w:rPr>
          <w:t>2</w:t>
        </w:r>
        <w:r w:rsidR="006919A4">
          <w:rPr>
            <w:noProof/>
          </w:rPr>
          <w:fldChar w:fldCharType="end"/>
        </w:r>
      </w:sdtContent>
    </w:sdt>
  </w:p>
  <w:p w:rsidR="00824EB5" w:rsidRDefault="006919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D4E" w:rsidRDefault="00CA1D4E" w:rsidP="00071724">
      <w:r>
        <w:separator/>
      </w:r>
    </w:p>
  </w:footnote>
  <w:footnote w:type="continuationSeparator" w:id="0">
    <w:p w:rsidR="00CA1D4E" w:rsidRDefault="00CA1D4E" w:rsidP="00071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17C1B"/>
    <w:multiLevelType w:val="hybridMultilevel"/>
    <w:tmpl w:val="DF648744"/>
    <w:lvl w:ilvl="0" w:tplc="29E6D50C">
      <w:start w:val="1"/>
      <w:numFmt w:val="lowerLetter"/>
      <w:lvlText w:val="%1)"/>
      <w:lvlJc w:val="left"/>
      <w:pPr>
        <w:ind w:left="780" w:hanging="4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C9"/>
    <w:rsid w:val="000361E2"/>
    <w:rsid w:val="000450BC"/>
    <w:rsid w:val="00071724"/>
    <w:rsid w:val="000B53A8"/>
    <w:rsid w:val="0010175C"/>
    <w:rsid w:val="00133B0A"/>
    <w:rsid w:val="001907CA"/>
    <w:rsid w:val="00224F79"/>
    <w:rsid w:val="002661AA"/>
    <w:rsid w:val="00275F32"/>
    <w:rsid w:val="0029189D"/>
    <w:rsid w:val="002B1B02"/>
    <w:rsid w:val="002C02D3"/>
    <w:rsid w:val="003317D4"/>
    <w:rsid w:val="00370B2A"/>
    <w:rsid w:val="003B196B"/>
    <w:rsid w:val="003C2A8E"/>
    <w:rsid w:val="003D3EA3"/>
    <w:rsid w:val="003F7568"/>
    <w:rsid w:val="0040295A"/>
    <w:rsid w:val="00431C8F"/>
    <w:rsid w:val="00487E93"/>
    <w:rsid w:val="004A0FB5"/>
    <w:rsid w:val="004D09FA"/>
    <w:rsid w:val="004F551E"/>
    <w:rsid w:val="00502F2C"/>
    <w:rsid w:val="00523552"/>
    <w:rsid w:val="00594BAC"/>
    <w:rsid w:val="005F1E16"/>
    <w:rsid w:val="0063311E"/>
    <w:rsid w:val="006919A4"/>
    <w:rsid w:val="006B1FEE"/>
    <w:rsid w:val="00712FF7"/>
    <w:rsid w:val="00733512"/>
    <w:rsid w:val="0082730E"/>
    <w:rsid w:val="008B2515"/>
    <w:rsid w:val="008E649F"/>
    <w:rsid w:val="009876D0"/>
    <w:rsid w:val="009F6F66"/>
    <w:rsid w:val="00A43CC9"/>
    <w:rsid w:val="00A84BC5"/>
    <w:rsid w:val="00AF2CB0"/>
    <w:rsid w:val="00AF6522"/>
    <w:rsid w:val="00B2402E"/>
    <w:rsid w:val="00B41D92"/>
    <w:rsid w:val="00B61029"/>
    <w:rsid w:val="00B62EBF"/>
    <w:rsid w:val="00B93674"/>
    <w:rsid w:val="00BA12CB"/>
    <w:rsid w:val="00BB7D02"/>
    <w:rsid w:val="00BF156C"/>
    <w:rsid w:val="00C50BAA"/>
    <w:rsid w:val="00C9000E"/>
    <w:rsid w:val="00C9156D"/>
    <w:rsid w:val="00CA1D4E"/>
    <w:rsid w:val="00CA1F8C"/>
    <w:rsid w:val="00D74A6E"/>
    <w:rsid w:val="00DA438E"/>
    <w:rsid w:val="00E04711"/>
    <w:rsid w:val="00E1148F"/>
    <w:rsid w:val="00EC044D"/>
    <w:rsid w:val="00EF3E1F"/>
    <w:rsid w:val="00FA6A17"/>
    <w:rsid w:val="00FB67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9662F1"/>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3CC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43CC9"/>
    <w:pPr>
      <w:keepNext/>
      <w:jc w:val="center"/>
      <w:outlineLvl w:val="0"/>
    </w:pPr>
    <w:rPr>
      <w:sz w:val="28"/>
      <w:szCs w:val="20"/>
      <w:lang w:val="es-ES_tradnl" w:eastAsia="es-MX"/>
    </w:rPr>
  </w:style>
  <w:style w:type="paragraph" w:styleId="Ttulo2">
    <w:name w:val="heading 2"/>
    <w:basedOn w:val="Normal"/>
    <w:next w:val="Normal"/>
    <w:link w:val="Ttulo2Car"/>
    <w:qFormat/>
    <w:rsid w:val="00A43CC9"/>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3CC9"/>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A43CC9"/>
    <w:rPr>
      <w:rFonts w:ascii="Arial" w:eastAsia="Times New Roman" w:hAnsi="Arial" w:cs="Arial"/>
      <w:b/>
      <w:bCs/>
      <w:i/>
      <w:iCs/>
      <w:sz w:val="28"/>
      <w:szCs w:val="28"/>
      <w:lang w:val="es-ES" w:eastAsia="es-ES"/>
    </w:rPr>
  </w:style>
  <w:style w:type="paragraph" w:styleId="Textoindependiente">
    <w:name w:val="Body Text"/>
    <w:basedOn w:val="Normal"/>
    <w:link w:val="TextoindependienteCar"/>
    <w:rsid w:val="00A43CC9"/>
    <w:pPr>
      <w:spacing w:after="120"/>
    </w:pPr>
    <w:rPr>
      <w:rFonts w:eastAsia="SimSun"/>
    </w:rPr>
  </w:style>
  <w:style w:type="character" w:customStyle="1" w:styleId="TextoindependienteCar">
    <w:name w:val="Texto independiente Car"/>
    <w:basedOn w:val="Fuentedeprrafopredeter"/>
    <w:link w:val="Textoindependiente"/>
    <w:rsid w:val="00A43CC9"/>
    <w:rPr>
      <w:rFonts w:ascii="Times New Roman" w:eastAsia="SimSun" w:hAnsi="Times New Roman" w:cs="Times New Roman"/>
      <w:sz w:val="24"/>
      <w:szCs w:val="24"/>
      <w:lang w:val="es-ES" w:eastAsia="es-ES"/>
    </w:rPr>
  </w:style>
  <w:style w:type="paragraph" w:styleId="Piedepgina">
    <w:name w:val="footer"/>
    <w:basedOn w:val="Normal"/>
    <w:link w:val="PiedepginaCar"/>
    <w:uiPriority w:val="99"/>
    <w:unhideWhenUsed/>
    <w:rsid w:val="00A43CC9"/>
    <w:pPr>
      <w:tabs>
        <w:tab w:val="center" w:pos="4419"/>
        <w:tab w:val="right" w:pos="8838"/>
      </w:tabs>
    </w:pPr>
  </w:style>
  <w:style w:type="character" w:customStyle="1" w:styleId="PiedepginaCar">
    <w:name w:val="Pie de página Car"/>
    <w:basedOn w:val="Fuentedeprrafopredeter"/>
    <w:link w:val="Piedepgina"/>
    <w:uiPriority w:val="99"/>
    <w:rsid w:val="00A43CC9"/>
    <w:rPr>
      <w:rFonts w:ascii="Times New Roman" w:eastAsia="Times New Roman" w:hAnsi="Times New Roman" w:cs="Times New Roman"/>
      <w:sz w:val="24"/>
      <w:szCs w:val="24"/>
      <w:lang w:val="es-ES" w:eastAsia="es-ES"/>
    </w:rPr>
  </w:style>
  <w:style w:type="paragraph" w:styleId="NormalWeb">
    <w:name w:val="Normal (Web)"/>
    <w:basedOn w:val="Normal"/>
    <w:rsid w:val="00A43CC9"/>
    <w:pPr>
      <w:spacing w:before="100" w:beforeAutospacing="1" w:after="100" w:afterAutospacing="1"/>
    </w:pPr>
  </w:style>
  <w:style w:type="paragraph" w:styleId="Prrafodelista">
    <w:name w:val="List Paragraph"/>
    <w:basedOn w:val="Normal"/>
    <w:uiPriority w:val="34"/>
    <w:qFormat/>
    <w:rsid w:val="004F551E"/>
    <w:pPr>
      <w:ind w:left="720"/>
      <w:contextualSpacing/>
    </w:pPr>
  </w:style>
  <w:style w:type="paragraph" w:styleId="Encabezado">
    <w:name w:val="header"/>
    <w:basedOn w:val="Normal"/>
    <w:link w:val="EncabezadoCar"/>
    <w:uiPriority w:val="99"/>
    <w:semiHidden/>
    <w:unhideWhenUsed/>
    <w:rsid w:val="0029189D"/>
    <w:pPr>
      <w:tabs>
        <w:tab w:val="center" w:pos="4419"/>
        <w:tab w:val="right" w:pos="8838"/>
      </w:tabs>
    </w:pPr>
  </w:style>
  <w:style w:type="character" w:customStyle="1" w:styleId="EncabezadoCar">
    <w:name w:val="Encabezado Car"/>
    <w:basedOn w:val="Fuentedeprrafopredeter"/>
    <w:link w:val="Encabezado"/>
    <w:uiPriority w:val="99"/>
    <w:semiHidden/>
    <w:rsid w:val="0029189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3918</Words>
  <Characters>21554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2015-11-24T17:19:00Z</cp:lastPrinted>
  <dcterms:created xsi:type="dcterms:W3CDTF">2020-03-20T17:30:00Z</dcterms:created>
  <dcterms:modified xsi:type="dcterms:W3CDTF">2020-03-20T17:36:00Z</dcterms:modified>
</cp:coreProperties>
</file>